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C8FD" w14:textId="5CB43263" w:rsidR="000D22AE" w:rsidRPr="00E2733A" w:rsidRDefault="004337B5">
      <w:pPr>
        <w:rPr>
          <w:lang w:val="en-GB"/>
        </w:rPr>
      </w:pPr>
      <w:r w:rsidRPr="00E2733A">
        <w:rPr>
          <w:lang w:val="en-GB"/>
        </w:rPr>
        <w:t>World Sailing International Umpires Subcommittee</w:t>
      </w:r>
      <w:r w:rsidR="003E29AF">
        <w:rPr>
          <w:lang w:val="en-GB"/>
        </w:rPr>
        <w:t xml:space="preserve">, </w:t>
      </w:r>
      <w:r w:rsidRPr="00E2733A">
        <w:rPr>
          <w:lang w:val="en-GB"/>
        </w:rPr>
        <w:t>Februar</w:t>
      </w:r>
      <w:r w:rsidR="0001307B" w:rsidRPr="00E2733A">
        <w:rPr>
          <w:lang w:val="en-GB"/>
        </w:rPr>
        <w:t>y</w:t>
      </w:r>
      <w:r w:rsidRPr="00E2733A">
        <w:rPr>
          <w:lang w:val="en-GB"/>
        </w:rPr>
        <w:t xml:space="preserve"> 2025</w:t>
      </w:r>
    </w:p>
    <w:p w14:paraId="7F43F680" w14:textId="25CF2584" w:rsidR="006D26A9" w:rsidRPr="003965EC" w:rsidRDefault="006D26A9">
      <w:pPr>
        <w:rPr>
          <w:i/>
          <w:iCs/>
        </w:rPr>
      </w:pPr>
      <w:r w:rsidRPr="00E2733A">
        <w:rPr>
          <w:i/>
          <w:iCs/>
        </w:rPr>
        <w:t>Översättning Svenska Seglarförbundet, februari 2026</w:t>
      </w:r>
    </w:p>
    <w:p w14:paraId="5DD743A7" w14:textId="5FCE8A4F" w:rsidR="004337B5" w:rsidRDefault="004337B5" w:rsidP="004337B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</w:t>
      </w:r>
      <w:r w:rsidR="00EE01BE">
        <w:rPr>
          <w:b/>
          <w:bCs/>
          <w:u w:val="single"/>
        </w:rPr>
        <w:t>omar</w:t>
      </w:r>
      <w:r>
        <w:rPr>
          <w:b/>
          <w:bCs/>
          <w:u w:val="single"/>
        </w:rPr>
        <w:t>observation</w:t>
      </w:r>
      <w:r w:rsidR="00EE01BE">
        <w:rPr>
          <w:b/>
          <w:bCs/>
          <w:u w:val="single"/>
        </w:rPr>
        <w:t>er</w:t>
      </w:r>
    </w:p>
    <w:p w14:paraId="03834B9C" w14:textId="6B4D13F8" w:rsidR="004337B5" w:rsidRDefault="004337B5" w:rsidP="004337B5">
      <w:r>
        <w:t xml:space="preserve">Appendix UF </w:t>
      </w:r>
      <w:r w:rsidR="009A696F">
        <w:t xml:space="preserve">har </w:t>
      </w:r>
      <w:r>
        <w:t>utveckla</w:t>
      </w:r>
      <w:r w:rsidR="009A696F">
        <w:t xml:space="preserve">ts </w:t>
      </w:r>
      <w:r>
        <w:t xml:space="preserve">från </w:t>
      </w:r>
      <w:proofErr w:type="spellStart"/>
      <w:r>
        <w:t>Addendum</w:t>
      </w:r>
      <w:proofErr w:type="spellEnd"/>
      <w:r>
        <w:t xml:space="preserve"> </w:t>
      </w:r>
      <w:r w:rsidR="00CC2D19">
        <w:t>Q,</w:t>
      </w:r>
      <w:r>
        <w:t xml:space="preserve"> </w:t>
      </w:r>
      <w:r w:rsidR="00EE01BE">
        <w:t>ursprungligen fram</w:t>
      </w:r>
      <w:r w:rsidR="00CC2D19">
        <w:t>tagen</w:t>
      </w:r>
      <w:r w:rsidR="00EE01BE">
        <w:t xml:space="preserve"> för</w:t>
      </w:r>
      <w:r>
        <w:t xml:space="preserve"> medaljrac</w:t>
      </w:r>
      <w:r w:rsidR="00EE01BE">
        <w:t>e</w:t>
      </w:r>
      <w:r>
        <w:t>, där</w:t>
      </w:r>
      <w:r w:rsidR="00EE01BE">
        <w:t xml:space="preserve"> slutlig</w:t>
      </w:r>
      <w:r w:rsidR="00CC2D19">
        <w:t>a</w:t>
      </w:r>
      <w:r w:rsidR="00EE01BE">
        <w:t xml:space="preserve"> </w:t>
      </w:r>
      <w:r w:rsidR="00CC2D19">
        <w:t>resultat</w:t>
      </w:r>
      <w:r>
        <w:t xml:space="preserve"> krävdes vid mållinjen för TV och media</w:t>
      </w:r>
      <w:r w:rsidRPr="00E2733A">
        <w:t xml:space="preserve">. </w:t>
      </w:r>
      <w:r w:rsidR="00D40FDB" w:rsidRPr="00E2733A">
        <w:t xml:space="preserve">The </w:t>
      </w:r>
      <w:r w:rsidR="008521AA" w:rsidRPr="00E2733A">
        <w:t xml:space="preserve">International </w:t>
      </w:r>
      <w:proofErr w:type="spellStart"/>
      <w:r w:rsidR="008521AA" w:rsidRPr="00E2733A">
        <w:t>Umpries</w:t>
      </w:r>
      <w:proofErr w:type="spellEnd"/>
      <w:r w:rsidR="008521AA" w:rsidRPr="00E2733A">
        <w:t xml:space="preserve"> </w:t>
      </w:r>
      <w:proofErr w:type="spellStart"/>
      <w:r w:rsidR="008521AA" w:rsidRPr="00E2733A">
        <w:t>Subcommittee</w:t>
      </w:r>
      <w:proofErr w:type="spellEnd"/>
      <w:r w:rsidR="008521AA" w:rsidRPr="00E2733A">
        <w:t xml:space="preserve"> (IUSC)</w:t>
      </w:r>
      <w:r w:rsidR="008521AA" w:rsidRPr="00BE7A88">
        <w:t xml:space="preserve"> </w:t>
      </w:r>
      <w:r>
        <w:t xml:space="preserve">är mycket nöjda med att Appendix UF sedan dess har visat sig vara mycket populärt. </w:t>
      </w:r>
      <w:r w:rsidR="00F56119" w:rsidRPr="00F14D8E">
        <w:t>I</w:t>
      </w:r>
      <w:r w:rsidR="00D40FDB" w:rsidRPr="00F14D8E">
        <w:t>USC</w:t>
      </w:r>
      <w:r>
        <w:t xml:space="preserve"> </w:t>
      </w:r>
      <w:r w:rsidR="00EE01BE">
        <w:t>notera</w:t>
      </w:r>
      <w:r w:rsidR="00963C4B">
        <w:t>r</w:t>
      </w:r>
      <w:r w:rsidR="00EE01BE">
        <w:t xml:space="preserve"> en ökning av tävlingar som tillämpar </w:t>
      </w:r>
      <w:r>
        <w:t xml:space="preserve">Appendix UF </w:t>
      </w:r>
      <w:r w:rsidR="00EE01BE">
        <w:t>vid kappseglingar med mycket stora startfält.</w:t>
      </w:r>
    </w:p>
    <w:p w14:paraId="58B9A0A6" w14:textId="070407EF" w:rsidR="004337B5" w:rsidRDefault="004337B5" w:rsidP="004337B5">
      <w:r>
        <w:t xml:space="preserve">En ökning av direktdömda bankappseglingar är en mycket positiv utveckling, </w:t>
      </w:r>
      <w:r w:rsidR="006F5933">
        <w:t xml:space="preserve">men IUSC är bekymrad över att Appendix UF </w:t>
      </w:r>
      <w:r w:rsidR="00787C02">
        <w:t>tillämpas</w:t>
      </w:r>
      <w:r w:rsidR="006F5933">
        <w:t xml:space="preserve"> på betydligt större startfält än vad som var tänkt från början</w:t>
      </w:r>
      <w:r w:rsidR="00F14D8E">
        <w:t xml:space="preserve">. </w:t>
      </w:r>
      <w:r w:rsidR="00483586" w:rsidRPr="00F14D8E">
        <w:t xml:space="preserve">I vissa fall har arrangörer </w:t>
      </w:r>
      <w:r w:rsidR="006E735F" w:rsidRPr="00F14D8E">
        <w:t>gjort försök med att använda appendix UF på startf</w:t>
      </w:r>
      <w:r w:rsidR="00706958" w:rsidRPr="00F14D8E">
        <w:t>ält med 60, 70 eller 80 båtar.</w:t>
      </w:r>
    </w:p>
    <w:p w14:paraId="0D71807F" w14:textId="2F561A04" w:rsidR="006F5933" w:rsidRDefault="006F5933" w:rsidP="004337B5">
      <w:r>
        <w:t>Appendix UF är tänkt att använda</w:t>
      </w:r>
      <w:r w:rsidR="00ED3995">
        <w:t>s</w:t>
      </w:r>
      <w:r>
        <w:t xml:space="preserve"> vid tävlingar där resurserna klarar av att ge alla </w:t>
      </w:r>
      <w:r w:rsidR="00DA0864">
        <w:t>händelser</w:t>
      </w:r>
      <w:r>
        <w:t xml:space="preserve"> på vattnet ett beslut från direktdomarna. Det är </w:t>
      </w:r>
      <w:r w:rsidR="009E7C11" w:rsidRPr="00F14D8E">
        <w:t>olämpligt</w:t>
      </w:r>
      <w:r w:rsidR="009E7C11">
        <w:t xml:space="preserve"> </w:t>
      </w:r>
      <w:r w:rsidR="00047044">
        <w:t>vid</w:t>
      </w:r>
      <w:r>
        <w:t xml:space="preserve"> stora startfält eftersom det inte är möjligt för direktdomarna att se alla situationer</w:t>
      </w:r>
      <w:r w:rsidR="00ED3995">
        <w:t>. Det blir inte rättvis</w:t>
      </w:r>
      <w:r w:rsidR="005E7B1E">
        <w:t>t</w:t>
      </w:r>
      <w:r w:rsidR="00ED3995">
        <w:t xml:space="preserve"> om straff delas ut till båtar beroende på om direktdomarna har sett händelsen eller inte. </w:t>
      </w:r>
      <w:r w:rsidR="000B2D7E">
        <w:t>I</w:t>
      </w:r>
      <w:r w:rsidR="00ED3995">
        <w:t xml:space="preserve"> stora startfält</w:t>
      </w:r>
      <w:r w:rsidR="000B2D7E">
        <w:t xml:space="preserve"> är det sannolikt</w:t>
      </w:r>
      <w:r w:rsidR="00ED3995">
        <w:t xml:space="preserve"> att händelsen</w:t>
      </w:r>
      <w:r w:rsidR="000B2D7E">
        <w:t xml:space="preserve"> inte</w:t>
      </w:r>
      <w:r w:rsidR="00ED3995">
        <w:t xml:space="preserve"> har setts</w:t>
      </w:r>
      <w:r w:rsidR="000B2D7E">
        <w:t xml:space="preserve"> och</w:t>
      </w:r>
      <w:r w:rsidR="00ED3995">
        <w:t xml:space="preserve"> </w:t>
      </w:r>
      <w:r w:rsidR="000B2D7E">
        <w:t>det inte</w:t>
      </w:r>
      <w:r w:rsidR="00515DDD">
        <w:t xml:space="preserve"> har</w:t>
      </w:r>
      <w:r w:rsidR="000B2D7E">
        <w:t xml:space="preserve"> funnits</w:t>
      </w:r>
      <w:r w:rsidR="00ED3995">
        <w:t xml:space="preserve"> möjlig</w:t>
      </w:r>
      <w:r w:rsidR="000B2D7E">
        <w:t>het till åtgärd</w:t>
      </w:r>
      <w:r w:rsidR="0088213D">
        <w:t>, vilket</w:t>
      </w:r>
      <w:r w:rsidR="00515DDD">
        <w:t xml:space="preserve"> är olämpligt</w:t>
      </w:r>
      <w:r w:rsidR="00ED3995">
        <w:t xml:space="preserve"> om</w:t>
      </w:r>
      <w:r w:rsidR="00262A38">
        <w:t xml:space="preserve"> efterlevnad av kappseglingsreglerna ska</w:t>
      </w:r>
      <w:r w:rsidR="00ED3995">
        <w:t xml:space="preserve"> uppmuntra</w:t>
      </w:r>
      <w:r w:rsidR="00262A38">
        <w:t>s</w:t>
      </w:r>
      <w:r w:rsidR="00ED3995">
        <w:t>.</w:t>
      </w:r>
    </w:p>
    <w:p w14:paraId="571F9129" w14:textId="4DF858FF" w:rsidR="00ED3995" w:rsidRDefault="00ED3995" w:rsidP="004337B5">
      <w:r>
        <w:t>Vid årsmötet 2024 diskuterade IUSC frågan och</w:t>
      </w:r>
      <w:r w:rsidR="00515DDD">
        <w:t xml:space="preserve"> anser</w:t>
      </w:r>
      <w:r>
        <w:t xml:space="preserve"> att World Sailing Racing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(RRC) borde begränsa användandet av appendix UF till enbart små startfält.</w:t>
      </w:r>
      <w:r w:rsidR="0016611E">
        <w:t xml:space="preserve"> </w:t>
      </w:r>
      <w:r w:rsidR="00B51F58">
        <w:t xml:space="preserve">IUSC </w:t>
      </w:r>
      <w:r w:rsidR="0016611E">
        <w:t>föres</w:t>
      </w:r>
      <w:r w:rsidR="00421D1B">
        <w:t>lår</w:t>
      </w:r>
      <w:r w:rsidR="0016611E">
        <w:t xml:space="preserve"> att en lämplig </w:t>
      </w:r>
      <w:r w:rsidR="00E52CC8">
        <w:t xml:space="preserve">övre </w:t>
      </w:r>
      <w:r w:rsidR="0016611E">
        <w:t xml:space="preserve">gräns borde vara </w:t>
      </w:r>
      <w:r w:rsidR="001E4090">
        <w:t>20–25</w:t>
      </w:r>
      <w:r w:rsidR="0016611E">
        <w:t xml:space="preserve"> båtar med ett förhållande mellan direktdomare och båtar</w:t>
      </w:r>
      <w:r w:rsidR="00CA75DA">
        <w:t xml:space="preserve"> som</w:t>
      </w:r>
      <w:r w:rsidR="0016611E">
        <w:t xml:space="preserve"> inte ska </w:t>
      </w:r>
      <w:r w:rsidR="00CA75DA">
        <w:t>överstiga</w:t>
      </w:r>
      <w:r w:rsidR="0016611E">
        <w:t xml:space="preserve"> 1 </w:t>
      </w:r>
      <w:r w:rsidR="00421D1B">
        <w:t>till</w:t>
      </w:r>
      <w:r w:rsidR="0016611E">
        <w:t xml:space="preserve"> 4. </w:t>
      </w:r>
      <w:r w:rsidR="00421D1B">
        <w:t>Beslut om exakt gräns överlåts till RRC.</w:t>
      </w:r>
      <w:r w:rsidR="0016611E">
        <w:t xml:space="preserve"> </w:t>
      </w:r>
    </w:p>
    <w:p w14:paraId="50E2D1B3" w14:textId="350A7D90" w:rsidR="0016611E" w:rsidRDefault="004A5C32" w:rsidP="004337B5">
      <w:r>
        <w:t>Sammantaget leder det till</w:t>
      </w:r>
      <w:r w:rsidR="00515DDD">
        <w:t xml:space="preserve"> ett behov</w:t>
      </w:r>
      <w:r w:rsidR="003740B3">
        <w:t xml:space="preserve"> </w:t>
      </w:r>
      <w:r w:rsidR="0008165C">
        <w:t xml:space="preserve">där </w:t>
      </w:r>
      <w:r w:rsidR="00637BE2" w:rsidRPr="00F14D8E">
        <w:t>tävlingar</w:t>
      </w:r>
      <w:r w:rsidR="00637BE2">
        <w:t xml:space="preserve"> </w:t>
      </w:r>
      <w:r w:rsidR="00520A77">
        <w:t>observeras av domar</w:t>
      </w:r>
      <w:r w:rsidR="0020396B">
        <w:t xml:space="preserve">e </w:t>
      </w:r>
      <w:r w:rsidR="009177EA">
        <w:t xml:space="preserve">och </w:t>
      </w:r>
      <w:r>
        <w:t xml:space="preserve">deras bedömning av </w:t>
      </w:r>
      <w:r w:rsidR="009177EA">
        <w:t xml:space="preserve">händelserna kan </w:t>
      </w:r>
      <w:r w:rsidR="005A03F6">
        <w:t>meddelas</w:t>
      </w:r>
      <w:r w:rsidR="009177EA">
        <w:t xml:space="preserve"> </w:t>
      </w:r>
      <w:r w:rsidR="00A82849">
        <w:t xml:space="preserve">direkt till </w:t>
      </w:r>
      <w:r w:rsidR="009177EA">
        <w:t>båtarna.</w:t>
      </w:r>
      <w:r w:rsidR="00E62440">
        <w:t xml:space="preserve"> </w:t>
      </w:r>
    </w:p>
    <w:p w14:paraId="6A841F34" w14:textId="037109F0" w:rsidR="006927E8" w:rsidRDefault="00B96606" w:rsidP="004337B5">
      <w:r>
        <w:t>IUSC</w:t>
      </w:r>
      <w:r w:rsidR="00D5508A">
        <w:t xml:space="preserve"> rekommenderar att arrangörer av stor</w:t>
      </w:r>
      <w:r w:rsidR="007F4EA7">
        <w:t xml:space="preserve">a </w:t>
      </w:r>
      <w:r w:rsidR="00B20F70">
        <w:t xml:space="preserve">direktdömda startfält </w:t>
      </w:r>
      <w:r>
        <w:t>inför</w:t>
      </w:r>
      <w:r w:rsidR="00276411">
        <w:t xml:space="preserve"> texten nedan</w:t>
      </w:r>
      <w:r w:rsidR="00B20F70">
        <w:t xml:space="preserve"> i inbjudan eller seglingsföreskrifterna </w:t>
      </w:r>
      <w:r>
        <w:t>till</w:t>
      </w:r>
      <w:r w:rsidR="00B20F70">
        <w:t xml:space="preserve"> en </w:t>
      </w:r>
      <w:r w:rsidR="007B1EF0">
        <w:t>tävling</w:t>
      </w:r>
      <w:r>
        <w:t>,</w:t>
      </w:r>
      <w:r w:rsidR="007B1EF0">
        <w:t xml:space="preserve"> för att </w:t>
      </w:r>
      <w:r>
        <w:t xml:space="preserve">möjliggöra begränsad övervakning </w:t>
      </w:r>
      <w:r w:rsidR="00766A43">
        <w:t xml:space="preserve">av regler </w:t>
      </w:r>
      <w:r w:rsidR="00B06411">
        <w:t>på vattnet</w:t>
      </w:r>
      <w:r w:rsidR="00C562B2">
        <w:t xml:space="preserve">. Texterna </w:t>
      </w:r>
      <w:r w:rsidR="00B869F3">
        <w:t>beskriver process</w:t>
      </w:r>
      <w:r w:rsidR="008F13BA">
        <w:t>en</w:t>
      </w:r>
      <w:r w:rsidR="00B869F3">
        <w:t xml:space="preserve"> där en</w:t>
      </w:r>
      <w:r w:rsidR="008F13BA">
        <w:t xml:space="preserve"> </w:t>
      </w:r>
      <w:r w:rsidR="00B869F3">
        <w:t>do</w:t>
      </w:r>
      <w:r w:rsidR="008F13BA">
        <w:t xml:space="preserve">mare </w:t>
      </w:r>
      <w:r w:rsidR="000E5827">
        <w:t>som s</w:t>
      </w:r>
      <w:r w:rsidR="008F13BA">
        <w:t>er en händelse</w:t>
      </w:r>
      <w:r w:rsidR="000E5827">
        <w:t xml:space="preserve">, kan signalera </w:t>
      </w:r>
      <w:r w:rsidR="006A5B31">
        <w:t xml:space="preserve">sin </w:t>
      </w:r>
      <w:r w:rsidR="00DB0BD9">
        <w:t>bedömning</w:t>
      </w:r>
      <w:r w:rsidR="006A5B31">
        <w:t xml:space="preserve"> om </w:t>
      </w:r>
      <w:r w:rsidR="00A7625C">
        <w:t>reg</w:t>
      </w:r>
      <w:r w:rsidR="00DB0BD9">
        <w:t>ler</w:t>
      </w:r>
      <w:r w:rsidR="00AD05B2">
        <w:t>nas</w:t>
      </w:r>
      <w:r w:rsidR="00B20075">
        <w:t xml:space="preserve"> efterlevnad.</w:t>
      </w:r>
      <w:r w:rsidR="00C028E0">
        <w:t xml:space="preserve"> </w:t>
      </w:r>
      <w:r w:rsidR="00F071ED">
        <w:t xml:space="preserve">De tävlande fortsätter använda regelverket </w:t>
      </w:r>
      <w:r w:rsidR="00037941">
        <w:t>avseende protester och förhandlingsprocedurer</w:t>
      </w:r>
      <w:r w:rsidR="00AD05B2">
        <w:t>,</w:t>
      </w:r>
      <w:r w:rsidR="00D40D0D">
        <w:t xml:space="preserve"> men om en domare har sett händelsen</w:t>
      </w:r>
      <w:r w:rsidR="001D6FBB">
        <w:t xml:space="preserve"> </w:t>
      </w:r>
      <w:r w:rsidR="00B226E3">
        <w:t>kommer</w:t>
      </w:r>
      <w:r w:rsidR="000C5156" w:rsidRPr="00BE7A88">
        <w:rPr>
          <w:strike/>
        </w:rPr>
        <w:t xml:space="preserve"> </w:t>
      </w:r>
      <w:r w:rsidR="00BE7A88" w:rsidRPr="00F14D8E">
        <w:t>tävlande</w:t>
      </w:r>
      <w:r w:rsidR="00BE7A88">
        <w:t xml:space="preserve"> </w:t>
      </w:r>
      <w:r w:rsidR="000C5156">
        <w:t>att få reda på vad det oberoende vittnet anser om händelsen.</w:t>
      </w:r>
      <w:r w:rsidR="00075D59">
        <w:t xml:space="preserve"> </w:t>
      </w:r>
      <w:r w:rsidR="00697D0D">
        <w:t>D</w:t>
      </w:r>
      <w:r w:rsidR="00A95B01">
        <w:t>omaren</w:t>
      </w:r>
      <w:r w:rsidR="00697D0D">
        <w:t>s bedömning</w:t>
      </w:r>
      <w:r w:rsidR="00A95B01">
        <w:t xml:space="preserve"> är </w:t>
      </w:r>
      <w:r w:rsidR="00E367D2">
        <w:t>rådgivande</w:t>
      </w:r>
      <w:r w:rsidR="00FD4178">
        <w:t xml:space="preserve"> och båten </w:t>
      </w:r>
      <w:r w:rsidR="006E5AA9">
        <w:t>ges</w:t>
      </w:r>
      <w:r w:rsidR="00FD4178">
        <w:t xml:space="preserve"> inget straff</w:t>
      </w:r>
      <w:r w:rsidR="00697D0D">
        <w:t>,</w:t>
      </w:r>
      <w:r w:rsidR="00DD3BFC">
        <w:t xml:space="preserve"> </w:t>
      </w:r>
      <w:r w:rsidR="00697D0D" w:rsidRPr="00C304A6">
        <w:t>oberoende</w:t>
      </w:r>
      <w:r w:rsidR="0001684B" w:rsidRPr="00C304A6">
        <w:t xml:space="preserve"> </w:t>
      </w:r>
      <w:r w:rsidR="00B61E52" w:rsidRPr="00C304A6">
        <w:t>av om domarna har sett händelsen eller inte.</w:t>
      </w:r>
      <w:r w:rsidR="00E91A01">
        <w:t xml:space="preserve"> </w:t>
      </w:r>
      <w:r w:rsidR="008A3804">
        <w:t xml:space="preserve">Syftet </w:t>
      </w:r>
      <w:r w:rsidR="008C6BB1">
        <w:t xml:space="preserve">är att </w:t>
      </w:r>
      <w:r w:rsidR="006E5AA9">
        <w:t>erbjuda arrangörer som saknar resurser för direktdömning, ett alternativ utan att tävlingens rättvisa äventyras.</w:t>
      </w:r>
    </w:p>
    <w:p w14:paraId="4F5503F7" w14:textId="12335D0C" w:rsidR="006F51CC" w:rsidRDefault="006E5AA9" w:rsidP="004337B5">
      <w:r>
        <w:t>IUSC anser</w:t>
      </w:r>
      <w:r w:rsidR="002B5D86">
        <w:t xml:space="preserve"> att nedanstående seglingsföreskrifter </w:t>
      </w:r>
      <w:r w:rsidR="00BE3518">
        <w:t>in</w:t>
      </w:r>
      <w:r>
        <w:t>te kräver</w:t>
      </w:r>
      <w:r w:rsidR="00BE3518">
        <w:t xml:space="preserve"> godkännande från World Sailing eller en nationell myndighet</w:t>
      </w:r>
      <w:r>
        <w:t xml:space="preserve"> och att de</w:t>
      </w:r>
      <w:r w:rsidR="00D11AEB">
        <w:t xml:space="preserve"> </w:t>
      </w:r>
      <w:r>
        <w:t xml:space="preserve">fritt </w:t>
      </w:r>
      <w:r w:rsidR="00D11AEB">
        <w:t>kan användas av arrangörer.</w:t>
      </w:r>
      <w:r w:rsidR="00FD7D80">
        <w:br w:type="page"/>
      </w:r>
    </w:p>
    <w:p w14:paraId="286B2B7D" w14:textId="1C401AE0" w:rsidR="006F51CC" w:rsidRPr="00073B53" w:rsidRDefault="006F51CC" w:rsidP="006F51CC">
      <w:pPr>
        <w:spacing w:after="120"/>
        <w:ind w:left="567" w:hanging="567"/>
        <w:rPr>
          <w:b/>
          <w:bCs/>
        </w:rPr>
      </w:pPr>
      <w:r w:rsidRPr="00073B53">
        <w:rPr>
          <w:b/>
          <w:bCs/>
        </w:rPr>
        <w:lastRenderedPageBreak/>
        <w:t>X</w:t>
      </w:r>
      <w:r w:rsidRPr="00073B53">
        <w:rPr>
          <w:b/>
          <w:bCs/>
        </w:rPr>
        <w:tab/>
      </w:r>
      <w:r w:rsidRPr="004D493A">
        <w:rPr>
          <w:b/>
          <w:bCs/>
        </w:rPr>
        <w:t>Domarobservation</w:t>
      </w:r>
      <w:r w:rsidR="004D493A" w:rsidRPr="004D493A">
        <w:rPr>
          <w:b/>
          <w:bCs/>
        </w:rPr>
        <w:t>er</w:t>
      </w:r>
    </w:p>
    <w:p w14:paraId="327033A7" w14:textId="3804D765" w:rsidR="006F51CC" w:rsidRDefault="006F51CC" w:rsidP="006F51CC">
      <w:pPr>
        <w:spacing w:after="120"/>
        <w:ind w:left="567" w:hanging="567"/>
      </w:pPr>
      <w:r w:rsidRPr="00A049B1">
        <w:t>X.1</w:t>
      </w:r>
      <w:r>
        <w:tab/>
      </w:r>
      <w:r w:rsidR="003E579C">
        <w:t>Domare</w:t>
      </w:r>
      <w:r w:rsidR="006C7AD1">
        <w:t xml:space="preserve"> </w:t>
      </w:r>
      <w:r w:rsidRPr="00A049B1">
        <w:t>får</w:t>
      </w:r>
      <w:r>
        <w:t xml:space="preserve"> </w:t>
      </w:r>
      <w:r w:rsidRPr="00A049B1">
        <w:t>observera kappsegling</w:t>
      </w:r>
      <w:r>
        <w:t>arna</w:t>
      </w:r>
      <w:r w:rsidRPr="00A049B1">
        <w:t xml:space="preserve"> och ge rådgivande</w:t>
      </w:r>
      <w:r w:rsidR="001C27DB">
        <w:t xml:space="preserve"> </w:t>
      </w:r>
      <w:r w:rsidRPr="00A049B1">
        <w:t>domarsignaler.</w:t>
      </w:r>
      <w:r w:rsidRPr="00A049B1">
        <w:br/>
        <w:t xml:space="preserve">Om en domare observerar en </w:t>
      </w:r>
      <w:r w:rsidR="001C27DB" w:rsidRPr="004D493A">
        <w:t>händelse</w:t>
      </w:r>
      <w:r w:rsidR="001C27DB">
        <w:t xml:space="preserve"> </w:t>
      </w:r>
      <w:r w:rsidRPr="00A049B1">
        <w:t>där en båt protesterar</w:t>
      </w:r>
      <w:r w:rsidR="00AD05B2">
        <w:t>,</w:t>
      </w:r>
      <w:r w:rsidRPr="00A049B1">
        <w:t xml:space="preserve"> </w:t>
      </w:r>
      <w:r>
        <w:t>får</w:t>
      </w:r>
      <w:r w:rsidRPr="00A049B1">
        <w:t xml:space="preserve"> </w:t>
      </w:r>
      <w:r w:rsidR="00C9101A" w:rsidRPr="004D493A">
        <w:t>en</w:t>
      </w:r>
      <w:r w:rsidR="00C9101A">
        <w:t xml:space="preserve"> </w:t>
      </w:r>
      <w:r w:rsidRPr="00A049B1">
        <w:t>av följande signaler ges</w:t>
      </w:r>
      <w:r w:rsidR="00AD05B2">
        <w:t>.</w:t>
      </w:r>
    </w:p>
    <w:p w14:paraId="157A4DF6" w14:textId="5D40488E" w:rsidR="006F51CC" w:rsidRPr="00AB3260" w:rsidRDefault="006F51CC" w:rsidP="006F51CC">
      <w:pPr>
        <w:spacing w:after="120"/>
        <w:ind w:left="992" w:hanging="425"/>
      </w:pPr>
      <w:r w:rsidRPr="00A049B1">
        <w:t>a)</w:t>
      </w:r>
      <w:r>
        <w:tab/>
      </w:r>
      <w:r w:rsidRPr="00A049B1">
        <w:t>En grön och vit flagga med e</w:t>
      </w:r>
      <w:r>
        <w:t>n</w:t>
      </w:r>
      <w:r w:rsidRPr="00A049B1">
        <w:t xml:space="preserve"> lång ljud</w:t>
      </w:r>
      <w:r>
        <w:t>signal</w:t>
      </w:r>
      <w:r w:rsidRPr="00A049B1">
        <w:t xml:space="preserve"> betyder ”</w:t>
      </w:r>
      <w:r w:rsidR="004D493A">
        <w:t>D</w:t>
      </w:r>
      <w:r w:rsidRPr="00A049B1">
        <w:t>omar</w:t>
      </w:r>
      <w:r w:rsidR="008564E3">
        <w:t>en</w:t>
      </w:r>
      <w:r w:rsidRPr="00A049B1">
        <w:t xml:space="preserve"> såg </w:t>
      </w:r>
      <w:r w:rsidR="00831AAF" w:rsidRPr="004D493A">
        <w:t>händelsen</w:t>
      </w:r>
      <w:r w:rsidRPr="00A049B1">
        <w:t xml:space="preserve"> och anser att ingen </w:t>
      </w:r>
      <w:r w:rsidR="004D493A" w:rsidRPr="004D493A">
        <w:t>brutit</w:t>
      </w:r>
      <w:r w:rsidR="006926AE" w:rsidRPr="004D493A">
        <w:t xml:space="preserve"> mot någon regel</w:t>
      </w:r>
      <w:r w:rsidRPr="00A049B1">
        <w:t>”</w:t>
      </w:r>
      <w:r>
        <w:t>.</w:t>
      </w:r>
    </w:p>
    <w:p w14:paraId="100D8400" w14:textId="4CD763E2" w:rsidR="006F51CC" w:rsidRDefault="006F51CC" w:rsidP="006F51CC">
      <w:pPr>
        <w:spacing w:after="120"/>
        <w:ind w:left="992" w:hanging="425"/>
      </w:pPr>
      <w:r w:rsidRPr="00A049B1">
        <w:t>b</w:t>
      </w:r>
      <w:r>
        <w:t>)</w:t>
      </w:r>
      <w:r>
        <w:tab/>
      </w:r>
      <w:r w:rsidRPr="00A049B1">
        <w:t>En röd flagga med e</w:t>
      </w:r>
      <w:r>
        <w:t>n</w:t>
      </w:r>
      <w:r w:rsidRPr="00A049B1">
        <w:t xml:space="preserve"> lång ljud</w:t>
      </w:r>
      <w:r>
        <w:t>signal</w:t>
      </w:r>
      <w:r w:rsidRPr="00A049B1">
        <w:t xml:space="preserve"> betyder ”</w:t>
      </w:r>
      <w:r w:rsidR="008564E3">
        <w:t>D</w:t>
      </w:r>
      <w:r w:rsidRPr="00A049B1">
        <w:t>omar</w:t>
      </w:r>
      <w:r w:rsidR="008564E3">
        <w:t>en</w:t>
      </w:r>
      <w:r w:rsidRPr="00A049B1">
        <w:t xml:space="preserve"> såg </w:t>
      </w:r>
      <w:r w:rsidR="00D33104" w:rsidRPr="008564E3">
        <w:t>händelsen</w:t>
      </w:r>
      <w:r w:rsidR="00D33104">
        <w:t xml:space="preserve"> </w:t>
      </w:r>
      <w:r w:rsidRPr="00A049B1">
        <w:t>och anser att en eller flera båtar har brutit mot en regel”</w:t>
      </w:r>
      <w:r>
        <w:t>.</w:t>
      </w:r>
      <w:r w:rsidRPr="00A049B1">
        <w:t xml:space="preserve"> Doma</w:t>
      </w:r>
      <w:r>
        <w:t>ren</w:t>
      </w:r>
      <w:r w:rsidRPr="00A049B1">
        <w:t xml:space="preserve"> kommer att anropa eller signalera till varje båt som </w:t>
      </w:r>
      <w:r>
        <w:t>anses ha brutit mot en regel</w:t>
      </w:r>
      <w:r w:rsidRPr="00A049B1">
        <w:t>.</w:t>
      </w:r>
    </w:p>
    <w:p w14:paraId="718DBF3A" w14:textId="075C9E9C" w:rsidR="006F51CC" w:rsidRPr="00A049B1" w:rsidRDefault="006F51CC" w:rsidP="006F51CC">
      <w:pPr>
        <w:spacing w:after="120"/>
        <w:ind w:left="992" w:hanging="425"/>
      </w:pPr>
      <w:r w:rsidRPr="00A049B1">
        <w:t>c</w:t>
      </w:r>
      <w:r>
        <w:t>)</w:t>
      </w:r>
      <w:r>
        <w:tab/>
      </w:r>
      <w:r w:rsidR="003D57C9">
        <w:t xml:space="preserve">En flagga </w:t>
      </w:r>
      <w:r w:rsidRPr="00A049B1">
        <w:t>J med e</w:t>
      </w:r>
      <w:r>
        <w:t>n</w:t>
      </w:r>
      <w:r w:rsidRPr="00A049B1">
        <w:t xml:space="preserve"> lång ljud</w:t>
      </w:r>
      <w:r>
        <w:t>signal</w:t>
      </w:r>
      <w:r w:rsidRPr="00A049B1">
        <w:t xml:space="preserve"> betyder ”</w:t>
      </w:r>
      <w:r w:rsidR="00A31314">
        <w:t>D</w:t>
      </w:r>
      <w:r>
        <w:t>omaren</w:t>
      </w:r>
      <w:r w:rsidRPr="00A049B1">
        <w:t xml:space="preserve"> har inte tillräckliga fakta för att </w:t>
      </w:r>
      <w:r w:rsidR="003D57C9">
        <w:t xml:space="preserve">ta </w:t>
      </w:r>
      <w:r w:rsidRPr="00A049B1">
        <w:t>beslut”</w:t>
      </w:r>
      <w:r>
        <w:t>.</w:t>
      </w:r>
    </w:p>
    <w:p w14:paraId="65EDFBFE" w14:textId="2845FD19" w:rsidR="006F51CC" w:rsidRDefault="006F51CC" w:rsidP="006F51CC">
      <w:pPr>
        <w:spacing w:after="120"/>
        <w:ind w:left="567" w:hanging="567"/>
      </w:pPr>
      <w:r w:rsidRPr="00AB3260">
        <w:t>X.2</w:t>
      </w:r>
      <w:r w:rsidRPr="00AB3260">
        <w:tab/>
        <w:t>D</w:t>
      </w:r>
      <w:r w:rsidRPr="00A049B1">
        <w:t>e signaler som visas av</w:t>
      </w:r>
      <w:r>
        <w:t xml:space="preserve"> en</w:t>
      </w:r>
      <w:r w:rsidRPr="00A049B1">
        <w:t xml:space="preserve"> </w:t>
      </w:r>
      <w:r w:rsidR="00524B41">
        <w:t>d</w:t>
      </w:r>
      <w:r w:rsidRPr="00A049B1">
        <w:t>omar</w:t>
      </w:r>
      <w:r>
        <w:t>e</w:t>
      </w:r>
      <w:r w:rsidRPr="00A049B1">
        <w:t xml:space="preserve"> är enbart information. </w:t>
      </w:r>
      <w:r w:rsidR="00A174D8">
        <w:t>När</w:t>
      </w:r>
      <w:r w:rsidRPr="00A049B1">
        <w:t xml:space="preserve"> en röd flagga visas är en identifierad båt inte skyldig att ta tillämplig</w:t>
      </w:r>
      <w:r w:rsidR="00CB1D69">
        <w:t>t</w:t>
      </w:r>
      <w:r w:rsidRPr="00A049B1">
        <w:t xml:space="preserve"> straff</w:t>
      </w:r>
      <w:r w:rsidR="00A174D8">
        <w:t>.</w:t>
      </w:r>
      <w:r w:rsidRPr="00A049B1">
        <w:t xml:space="preserve"> </w:t>
      </w:r>
      <w:r w:rsidR="00A174D8">
        <w:t>O</w:t>
      </w:r>
      <w:r w:rsidRPr="00A049B1">
        <w:t xml:space="preserve">m </w:t>
      </w:r>
      <w:r>
        <w:t>den</w:t>
      </w:r>
      <w:r w:rsidRPr="00A049B1">
        <w:t xml:space="preserve"> inte gör det kan </w:t>
      </w:r>
      <w:r w:rsidR="004877C4">
        <w:t>d</w:t>
      </w:r>
      <w:r w:rsidRPr="00A049B1">
        <w:t xml:space="preserve">omaren, som </w:t>
      </w:r>
      <w:r w:rsidR="00A174D8">
        <w:t>medlem</w:t>
      </w:r>
      <w:r>
        <w:t xml:space="preserve"> i</w:t>
      </w:r>
      <w:r w:rsidRPr="00A049B1">
        <w:t xml:space="preserve"> protestkommittén, protestera mot båten</w:t>
      </w:r>
      <w:r>
        <w:t xml:space="preserve">. </w:t>
      </w:r>
      <w:r w:rsidR="00A174D8">
        <w:t>När</w:t>
      </w:r>
      <w:r w:rsidRPr="00A049B1">
        <w:t xml:space="preserve"> en grön och vit flagga eller flagga</w:t>
      </w:r>
      <w:r w:rsidR="00CB1D69">
        <w:t xml:space="preserve"> J</w:t>
      </w:r>
      <w:r w:rsidRPr="00A049B1">
        <w:t xml:space="preserve"> visas</w:t>
      </w:r>
      <w:r w:rsidR="00D34893">
        <w:t>,</w:t>
      </w:r>
      <w:r w:rsidRPr="00A049B1">
        <w:t xml:space="preserve"> kan en båt ändå protestera</w:t>
      </w:r>
      <w:r>
        <w:t xml:space="preserve"> </w:t>
      </w:r>
      <w:r w:rsidRPr="00A049B1">
        <w:t>eller välja att ta det tillämpliga straffet.</w:t>
      </w:r>
    </w:p>
    <w:p w14:paraId="75E93D13" w14:textId="043D886E" w:rsidR="006F51CC" w:rsidRDefault="006F51CC" w:rsidP="006F51CC">
      <w:pPr>
        <w:ind w:left="567" w:hanging="567"/>
      </w:pPr>
      <w:r>
        <w:t>X.3</w:t>
      </w:r>
      <w:r>
        <w:tab/>
      </w:r>
      <w:r w:rsidRPr="00A049B1">
        <w:t xml:space="preserve">Om en grön och vit flagga visas för en </w:t>
      </w:r>
      <w:r w:rsidR="00A42AF4" w:rsidRPr="007D1A1A">
        <w:t>händelse</w:t>
      </w:r>
      <w:r w:rsidR="007D1A1A">
        <w:t>,</w:t>
      </w:r>
      <w:r w:rsidR="00CC5EC6">
        <w:t xml:space="preserve"> </w:t>
      </w:r>
      <w:r w:rsidRPr="00A049B1">
        <w:t xml:space="preserve">kommer protestkommittén endast att protestera mot en båt för en </w:t>
      </w:r>
      <w:r w:rsidR="00CC5EC6" w:rsidRPr="007D1A1A">
        <w:t>händelse</w:t>
      </w:r>
      <w:r w:rsidR="00CC5EC6">
        <w:t xml:space="preserve"> </w:t>
      </w:r>
      <w:r w:rsidRPr="00A049B1">
        <w:t xml:space="preserve">som kan ha orsakat personskada eller allvarlig </w:t>
      </w:r>
      <w:r>
        <w:t>sak</w:t>
      </w:r>
      <w:r w:rsidRPr="00A049B1">
        <w:t>skada, eller om protestkommittén under förhandling</w:t>
      </w:r>
      <w:r w:rsidR="0027452B">
        <w:t xml:space="preserve"> av en giltig protest</w:t>
      </w:r>
      <w:r w:rsidRPr="00A049B1">
        <w:t xml:space="preserve"> får veta att båten, även om </w:t>
      </w:r>
      <w:r>
        <w:t>den</w:t>
      </w:r>
      <w:r w:rsidRPr="00A049B1">
        <w:t xml:space="preserve"> inte är part i förhandlingen, var inblandad i </w:t>
      </w:r>
      <w:r w:rsidR="009E7FBD" w:rsidRPr="007D1A1A">
        <w:t>händelsen</w:t>
      </w:r>
      <w:r w:rsidR="007D1A1A">
        <w:t xml:space="preserve"> </w:t>
      </w:r>
      <w:r w:rsidRPr="00A049B1">
        <w:t>och kan ha brutit mot en regel.</w:t>
      </w:r>
      <w:r>
        <w:t xml:space="preserve"> </w:t>
      </w:r>
      <w:r w:rsidRPr="00A049B1">
        <w:t>Det</w:t>
      </w:r>
      <w:r>
        <w:t xml:space="preserve"> här</w:t>
      </w:r>
      <w:r w:rsidRPr="00A049B1">
        <w:t xml:space="preserve"> ändrar </w:t>
      </w:r>
      <w:r>
        <w:t>K</w:t>
      </w:r>
      <w:r w:rsidRPr="00A049B1">
        <w:t>S</w:t>
      </w:r>
      <w:r>
        <w:t>R</w:t>
      </w:r>
      <w:r w:rsidRPr="00A049B1">
        <w:t xml:space="preserve"> 60.1 och 60.4b</w:t>
      </w:r>
      <w:r w:rsidR="00285D27">
        <w:t>.</w:t>
      </w:r>
    </w:p>
    <w:p w14:paraId="0FD90122" w14:textId="77777777" w:rsidR="006F51CC" w:rsidRDefault="006F51CC" w:rsidP="006F51CC"/>
    <w:p w14:paraId="2C328027" w14:textId="77777777" w:rsidR="006F51CC" w:rsidRPr="004337B5" w:rsidRDefault="006F51CC" w:rsidP="004337B5"/>
    <w:sectPr w:rsidR="006F51CC" w:rsidRPr="004337B5" w:rsidSect="00FD7D8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8F81" w14:textId="77777777" w:rsidR="006D7B61" w:rsidRDefault="006D7B61" w:rsidP="00510E6D">
      <w:pPr>
        <w:spacing w:after="0" w:line="240" w:lineRule="auto"/>
      </w:pPr>
      <w:r>
        <w:separator/>
      </w:r>
    </w:p>
  </w:endnote>
  <w:endnote w:type="continuationSeparator" w:id="0">
    <w:p w14:paraId="5C326CCA" w14:textId="77777777" w:rsidR="006D7B61" w:rsidRDefault="006D7B61" w:rsidP="005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713C" w14:textId="77777777" w:rsidR="006D7B61" w:rsidRDefault="006D7B61" w:rsidP="00510E6D">
      <w:pPr>
        <w:spacing w:after="0" w:line="240" w:lineRule="auto"/>
      </w:pPr>
      <w:r>
        <w:separator/>
      </w:r>
    </w:p>
  </w:footnote>
  <w:footnote w:type="continuationSeparator" w:id="0">
    <w:p w14:paraId="3EAC6184" w14:textId="77777777" w:rsidR="006D7B61" w:rsidRDefault="006D7B61" w:rsidP="00510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B5"/>
    <w:rsid w:val="0001307B"/>
    <w:rsid w:val="0001684B"/>
    <w:rsid w:val="00037941"/>
    <w:rsid w:val="00043977"/>
    <w:rsid w:val="00047044"/>
    <w:rsid w:val="000546C8"/>
    <w:rsid w:val="00063131"/>
    <w:rsid w:val="00075D59"/>
    <w:rsid w:val="0008165C"/>
    <w:rsid w:val="000B2D7E"/>
    <w:rsid w:val="000C5156"/>
    <w:rsid w:val="000D22AE"/>
    <w:rsid w:val="000E5827"/>
    <w:rsid w:val="000F6866"/>
    <w:rsid w:val="001140EC"/>
    <w:rsid w:val="00123C2F"/>
    <w:rsid w:val="0012479B"/>
    <w:rsid w:val="00144E62"/>
    <w:rsid w:val="0016611E"/>
    <w:rsid w:val="001805B6"/>
    <w:rsid w:val="001A0BDC"/>
    <w:rsid w:val="001C27DB"/>
    <w:rsid w:val="001C6644"/>
    <w:rsid w:val="001D6FBB"/>
    <w:rsid w:val="001E4090"/>
    <w:rsid w:val="0020396B"/>
    <w:rsid w:val="00211449"/>
    <w:rsid w:val="0024114B"/>
    <w:rsid w:val="002415B5"/>
    <w:rsid w:val="00262A38"/>
    <w:rsid w:val="0027452B"/>
    <w:rsid w:val="00276411"/>
    <w:rsid w:val="00285D27"/>
    <w:rsid w:val="002B5D86"/>
    <w:rsid w:val="002C7BC0"/>
    <w:rsid w:val="00354301"/>
    <w:rsid w:val="00357CFB"/>
    <w:rsid w:val="003740B3"/>
    <w:rsid w:val="0039014D"/>
    <w:rsid w:val="003965EC"/>
    <w:rsid w:val="003D57C9"/>
    <w:rsid w:val="003D7B19"/>
    <w:rsid w:val="003E29AF"/>
    <w:rsid w:val="003E579C"/>
    <w:rsid w:val="00421D1B"/>
    <w:rsid w:val="004337B5"/>
    <w:rsid w:val="00452E9A"/>
    <w:rsid w:val="00460E03"/>
    <w:rsid w:val="00483586"/>
    <w:rsid w:val="004877C4"/>
    <w:rsid w:val="00491E26"/>
    <w:rsid w:val="004A5C32"/>
    <w:rsid w:val="004D493A"/>
    <w:rsid w:val="00503EAE"/>
    <w:rsid w:val="00510E6D"/>
    <w:rsid w:val="00515DDD"/>
    <w:rsid w:val="00520A77"/>
    <w:rsid w:val="00524B41"/>
    <w:rsid w:val="00531AD9"/>
    <w:rsid w:val="00536034"/>
    <w:rsid w:val="00547500"/>
    <w:rsid w:val="005A03F6"/>
    <w:rsid w:val="005E19C4"/>
    <w:rsid w:val="005E30F8"/>
    <w:rsid w:val="005E7B1E"/>
    <w:rsid w:val="00610607"/>
    <w:rsid w:val="00630A1E"/>
    <w:rsid w:val="00637BE2"/>
    <w:rsid w:val="00652C47"/>
    <w:rsid w:val="00671449"/>
    <w:rsid w:val="0067702A"/>
    <w:rsid w:val="0068634F"/>
    <w:rsid w:val="006926AE"/>
    <w:rsid w:val="006927E8"/>
    <w:rsid w:val="00697D0D"/>
    <w:rsid w:val="006A5B31"/>
    <w:rsid w:val="006C7AD1"/>
    <w:rsid w:val="006D26A9"/>
    <w:rsid w:val="006D7B61"/>
    <w:rsid w:val="006E5AA9"/>
    <w:rsid w:val="006E7239"/>
    <w:rsid w:val="006E735F"/>
    <w:rsid w:val="006F51CC"/>
    <w:rsid w:val="006F5933"/>
    <w:rsid w:val="00706958"/>
    <w:rsid w:val="00717ED6"/>
    <w:rsid w:val="00766A43"/>
    <w:rsid w:val="00767221"/>
    <w:rsid w:val="007726FB"/>
    <w:rsid w:val="007840AE"/>
    <w:rsid w:val="00787C02"/>
    <w:rsid w:val="007B19D4"/>
    <w:rsid w:val="007B1EF0"/>
    <w:rsid w:val="007D1A1A"/>
    <w:rsid w:val="007E2B38"/>
    <w:rsid w:val="007F4EA7"/>
    <w:rsid w:val="00825DA2"/>
    <w:rsid w:val="00831AAF"/>
    <w:rsid w:val="008521AA"/>
    <w:rsid w:val="008564E3"/>
    <w:rsid w:val="008609B9"/>
    <w:rsid w:val="0088213D"/>
    <w:rsid w:val="008A3804"/>
    <w:rsid w:val="008C6BB1"/>
    <w:rsid w:val="008F13BA"/>
    <w:rsid w:val="009177EA"/>
    <w:rsid w:val="0093712F"/>
    <w:rsid w:val="0096080E"/>
    <w:rsid w:val="00963C4B"/>
    <w:rsid w:val="009A2276"/>
    <w:rsid w:val="009A696F"/>
    <w:rsid w:val="009E7C11"/>
    <w:rsid w:val="009E7FBD"/>
    <w:rsid w:val="00A174D8"/>
    <w:rsid w:val="00A31314"/>
    <w:rsid w:val="00A42AF4"/>
    <w:rsid w:val="00A7625C"/>
    <w:rsid w:val="00A82849"/>
    <w:rsid w:val="00A95B01"/>
    <w:rsid w:val="00AD05B2"/>
    <w:rsid w:val="00B06411"/>
    <w:rsid w:val="00B20075"/>
    <w:rsid w:val="00B20F70"/>
    <w:rsid w:val="00B226E3"/>
    <w:rsid w:val="00B51F58"/>
    <w:rsid w:val="00B61E52"/>
    <w:rsid w:val="00B869F3"/>
    <w:rsid w:val="00B96606"/>
    <w:rsid w:val="00BD14AA"/>
    <w:rsid w:val="00BE3518"/>
    <w:rsid w:val="00BE7A88"/>
    <w:rsid w:val="00C028E0"/>
    <w:rsid w:val="00C15E99"/>
    <w:rsid w:val="00C21544"/>
    <w:rsid w:val="00C233E7"/>
    <w:rsid w:val="00C304A6"/>
    <w:rsid w:val="00C562B2"/>
    <w:rsid w:val="00C71B4B"/>
    <w:rsid w:val="00C9101A"/>
    <w:rsid w:val="00C9607C"/>
    <w:rsid w:val="00C96FBF"/>
    <w:rsid w:val="00CA75DA"/>
    <w:rsid w:val="00CB1D69"/>
    <w:rsid w:val="00CC2D19"/>
    <w:rsid w:val="00CC5EC6"/>
    <w:rsid w:val="00CD2CB1"/>
    <w:rsid w:val="00D11AEB"/>
    <w:rsid w:val="00D26FC7"/>
    <w:rsid w:val="00D33104"/>
    <w:rsid w:val="00D34893"/>
    <w:rsid w:val="00D40D0D"/>
    <w:rsid w:val="00D40FDB"/>
    <w:rsid w:val="00D414B4"/>
    <w:rsid w:val="00D4509F"/>
    <w:rsid w:val="00D5508A"/>
    <w:rsid w:val="00D559C7"/>
    <w:rsid w:val="00D6421F"/>
    <w:rsid w:val="00DA0864"/>
    <w:rsid w:val="00DB0BD9"/>
    <w:rsid w:val="00DB61B0"/>
    <w:rsid w:val="00DB7769"/>
    <w:rsid w:val="00DC0B04"/>
    <w:rsid w:val="00DC1796"/>
    <w:rsid w:val="00DC735C"/>
    <w:rsid w:val="00DD0F1A"/>
    <w:rsid w:val="00DD3BFC"/>
    <w:rsid w:val="00E0606D"/>
    <w:rsid w:val="00E2733A"/>
    <w:rsid w:val="00E367D2"/>
    <w:rsid w:val="00E52CC8"/>
    <w:rsid w:val="00E569CD"/>
    <w:rsid w:val="00E62440"/>
    <w:rsid w:val="00E91A01"/>
    <w:rsid w:val="00EA5E24"/>
    <w:rsid w:val="00EB02D7"/>
    <w:rsid w:val="00EB4F35"/>
    <w:rsid w:val="00ED3995"/>
    <w:rsid w:val="00EE01BE"/>
    <w:rsid w:val="00F071ED"/>
    <w:rsid w:val="00F14D8E"/>
    <w:rsid w:val="00F543D5"/>
    <w:rsid w:val="00F56119"/>
    <w:rsid w:val="00F809BB"/>
    <w:rsid w:val="00FA3ADF"/>
    <w:rsid w:val="00FC12C6"/>
    <w:rsid w:val="00FD4178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058D6"/>
  <w15:chartTrackingRefBased/>
  <w15:docId w15:val="{F3E343DF-FAB5-6440-B689-CCB627A8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3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3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3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3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3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3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3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3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3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3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3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3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37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37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37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37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37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37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3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3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3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3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3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37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37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37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3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37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37B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1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0E6D"/>
  </w:style>
  <w:style w:type="paragraph" w:styleId="Sidfot">
    <w:name w:val="footer"/>
    <w:basedOn w:val="Normal"/>
    <w:link w:val="SidfotChar"/>
    <w:uiPriority w:val="99"/>
    <w:unhideWhenUsed/>
    <w:rsid w:val="0051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0E6D"/>
  </w:style>
  <w:style w:type="character" w:styleId="Kommentarsreferens">
    <w:name w:val="annotation reference"/>
    <w:basedOn w:val="Standardstycketeckensnitt"/>
    <w:uiPriority w:val="99"/>
    <w:semiHidden/>
    <w:unhideWhenUsed/>
    <w:rsid w:val="00E060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060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0606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60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60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Larsson</dc:creator>
  <cp:keywords/>
  <dc:description/>
  <cp:lastModifiedBy>Claes Lundin</cp:lastModifiedBy>
  <cp:revision>2</cp:revision>
  <cp:lastPrinted>2026-02-23T16:38:00Z</cp:lastPrinted>
  <dcterms:created xsi:type="dcterms:W3CDTF">2026-02-26T15:11:00Z</dcterms:created>
  <dcterms:modified xsi:type="dcterms:W3CDTF">2026-02-26T15:11:00Z</dcterms:modified>
</cp:coreProperties>
</file>