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71B77B" w14:textId="77777777" w:rsidR="008747CA" w:rsidRDefault="008747CA" w:rsidP="00B007A8">
      <w:pPr>
        <w:ind w:right="1275"/>
        <w:rPr>
          <w:rFonts w:ascii="Arial" w:hAnsi="Arial" w:cs="Arial"/>
        </w:rPr>
      </w:pPr>
    </w:p>
    <w:p w14:paraId="1E49BAA7" w14:textId="04A9D58A" w:rsidR="00E53B50" w:rsidRPr="008747CA" w:rsidRDefault="008747CA" w:rsidP="00B007A8">
      <w:pPr>
        <w:ind w:right="1275"/>
        <w:rPr>
          <w:rFonts w:ascii="Arial" w:hAnsi="Arial" w:cs="Arial"/>
          <w:b/>
          <w:bCs/>
          <w:u w:val="single"/>
        </w:rPr>
      </w:pPr>
      <w:r w:rsidRPr="008747CA">
        <w:rPr>
          <w:rFonts w:ascii="Arial" w:hAnsi="Arial" w:cs="Arial"/>
          <w:b/>
          <w:bCs/>
          <w:sz w:val="24"/>
          <w:szCs w:val="24"/>
          <w:u w:val="single"/>
        </w:rPr>
        <w:t>Alternativa texter för inbjudan och seglingsföreskrifter</w:t>
      </w:r>
    </w:p>
    <w:p w14:paraId="3ACB39EA" w14:textId="3419F2A3" w:rsidR="00B007A8" w:rsidRDefault="00B007A8" w:rsidP="00B007A8">
      <w:pPr>
        <w:ind w:right="1275"/>
        <w:rPr>
          <w:rFonts w:ascii="Arial" w:hAnsi="Arial" w:cs="Arial"/>
        </w:rPr>
      </w:pPr>
    </w:p>
    <w:p w14:paraId="627E18C6" w14:textId="2696CBFB" w:rsidR="00DF1DF5" w:rsidRDefault="00DF1DF5" w:rsidP="00B007A8">
      <w:pPr>
        <w:ind w:right="1275"/>
        <w:rPr>
          <w:rFonts w:ascii="Arial" w:hAnsi="Arial" w:cs="Arial"/>
          <w:i/>
          <w:iCs/>
        </w:rPr>
      </w:pPr>
      <w:r w:rsidRPr="00E70901">
        <w:rPr>
          <w:rFonts w:ascii="Arial" w:hAnsi="Arial" w:cs="Arial"/>
          <w:i/>
          <w:iCs/>
        </w:rPr>
        <w:t xml:space="preserve">Här exempel på texter som kan användas </w:t>
      </w:r>
      <w:r w:rsidR="005C5B03" w:rsidRPr="00E70901">
        <w:rPr>
          <w:rFonts w:ascii="Arial" w:hAnsi="Arial" w:cs="Arial"/>
          <w:i/>
          <w:iCs/>
        </w:rPr>
        <w:t>för att ersätta eller komplettera punkter i inbjudan eller seglingsföreskrifter.</w:t>
      </w:r>
    </w:p>
    <w:p w14:paraId="021C26D1" w14:textId="0D09D01C" w:rsidR="00E5354A" w:rsidRDefault="00E5354A" w:rsidP="00B007A8">
      <w:pPr>
        <w:ind w:right="1275"/>
        <w:rPr>
          <w:rFonts w:ascii="Arial" w:hAnsi="Arial" w:cs="Arial"/>
          <w:i/>
          <w:iCs/>
        </w:rPr>
      </w:pPr>
    </w:p>
    <w:p w14:paraId="4C816DC8" w14:textId="0121C6F7" w:rsidR="00E5354A" w:rsidRPr="00E70901" w:rsidRDefault="00E5354A" w:rsidP="00B007A8">
      <w:pPr>
        <w:ind w:right="1275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Kursiv text är anvisninga</w:t>
      </w:r>
      <w:r w:rsidR="00E2263A">
        <w:rPr>
          <w:rFonts w:ascii="Arial" w:hAnsi="Arial" w:cs="Arial"/>
          <w:i/>
          <w:iCs/>
        </w:rPr>
        <w:t>r</w:t>
      </w:r>
      <w:r>
        <w:rPr>
          <w:rFonts w:ascii="Arial" w:hAnsi="Arial" w:cs="Arial"/>
          <w:i/>
          <w:iCs/>
        </w:rPr>
        <w:t xml:space="preserve"> och rekommendation</w:t>
      </w:r>
      <w:r w:rsidR="00E2263A">
        <w:rPr>
          <w:rFonts w:ascii="Arial" w:hAnsi="Arial" w:cs="Arial"/>
          <w:i/>
          <w:iCs/>
        </w:rPr>
        <w:t>er</w:t>
      </w:r>
      <w:r>
        <w:rPr>
          <w:rFonts w:ascii="Arial" w:hAnsi="Arial" w:cs="Arial"/>
          <w:i/>
          <w:iCs/>
        </w:rPr>
        <w:t xml:space="preserve">, som </w:t>
      </w:r>
      <w:r w:rsidR="00E2263A">
        <w:rPr>
          <w:rFonts w:ascii="Arial" w:hAnsi="Arial" w:cs="Arial"/>
          <w:i/>
          <w:iCs/>
        </w:rPr>
        <w:t>inte ska kopieras till inbjudan eller seglingsföreskrifter.</w:t>
      </w:r>
    </w:p>
    <w:p w14:paraId="2F037E88" w14:textId="348A20A2" w:rsidR="00DF1DF5" w:rsidRDefault="00DF1DF5" w:rsidP="00B007A8">
      <w:pPr>
        <w:ind w:right="1275"/>
        <w:rPr>
          <w:rFonts w:ascii="Arial" w:hAnsi="Arial" w:cs="Arial"/>
        </w:rPr>
      </w:pPr>
    </w:p>
    <w:p w14:paraId="3212AB0A" w14:textId="09200AA6" w:rsidR="00683883" w:rsidRPr="008F1769" w:rsidRDefault="00683883" w:rsidP="00B007A8">
      <w:pPr>
        <w:ind w:right="1275"/>
        <w:rPr>
          <w:rFonts w:ascii="Arial" w:hAnsi="Arial" w:cs="Arial"/>
          <w:i/>
          <w:iCs/>
        </w:rPr>
      </w:pPr>
      <w:r w:rsidRPr="008F1769">
        <w:rPr>
          <w:rFonts w:ascii="Arial" w:hAnsi="Arial" w:cs="Arial"/>
          <w:i/>
          <w:iCs/>
        </w:rPr>
        <w:t>Version</w:t>
      </w:r>
      <w:r w:rsidR="008F1769" w:rsidRPr="008F1769">
        <w:rPr>
          <w:rFonts w:ascii="Arial" w:hAnsi="Arial" w:cs="Arial"/>
          <w:i/>
          <w:iCs/>
        </w:rPr>
        <w:t xml:space="preserve"> 202</w:t>
      </w:r>
      <w:r w:rsidR="007149CF">
        <w:rPr>
          <w:rFonts w:ascii="Arial" w:hAnsi="Arial" w:cs="Arial"/>
          <w:i/>
          <w:iCs/>
        </w:rPr>
        <w:t>6</w:t>
      </w:r>
      <w:r w:rsidR="008F1769" w:rsidRPr="008F1769">
        <w:rPr>
          <w:rFonts w:ascii="Arial" w:hAnsi="Arial" w:cs="Arial"/>
          <w:i/>
          <w:iCs/>
        </w:rPr>
        <w:t>-</w:t>
      </w:r>
      <w:r w:rsidR="00231FE1">
        <w:rPr>
          <w:rFonts w:ascii="Arial" w:hAnsi="Arial" w:cs="Arial"/>
          <w:i/>
          <w:iCs/>
        </w:rPr>
        <w:t>0</w:t>
      </w:r>
      <w:r w:rsidR="007149CF">
        <w:rPr>
          <w:rFonts w:ascii="Arial" w:hAnsi="Arial" w:cs="Arial"/>
          <w:i/>
          <w:iCs/>
        </w:rPr>
        <w:t>1</w:t>
      </w:r>
      <w:r w:rsidR="008F1769" w:rsidRPr="008F1769">
        <w:rPr>
          <w:rFonts w:ascii="Arial" w:hAnsi="Arial" w:cs="Arial"/>
          <w:i/>
          <w:iCs/>
        </w:rPr>
        <w:t>-</w:t>
      </w:r>
      <w:r w:rsidR="001152FA">
        <w:rPr>
          <w:rFonts w:ascii="Arial" w:hAnsi="Arial" w:cs="Arial"/>
          <w:i/>
          <w:iCs/>
        </w:rPr>
        <w:t>2</w:t>
      </w:r>
      <w:r w:rsidR="007149CF">
        <w:rPr>
          <w:rFonts w:ascii="Arial" w:hAnsi="Arial" w:cs="Arial"/>
          <w:i/>
          <w:iCs/>
        </w:rPr>
        <w:t>7</w:t>
      </w:r>
    </w:p>
    <w:p w14:paraId="7D6BAC0E" w14:textId="6F59A28E" w:rsidR="00E70901" w:rsidRDefault="00E70901" w:rsidP="00B007A8">
      <w:pPr>
        <w:ind w:right="1275"/>
        <w:rPr>
          <w:rFonts w:ascii="Arial" w:hAnsi="Arial" w:cs="Arial"/>
        </w:rPr>
      </w:pPr>
    </w:p>
    <w:p w14:paraId="5CBE07B6" w14:textId="77777777" w:rsidR="008F1769" w:rsidRPr="00B007A8" w:rsidRDefault="008F1769" w:rsidP="00B007A8">
      <w:pPr>
        <w:ind w:right="1275"/>
        <w:rPr>
          <w:rFonts w:ascii="Arial" w:hAnsi="Arial" w:cs="Arial"/>
        </w:rPr>
      </w:pPr>
    </w:p>
    <w:p w14:paraId="7D7AB1FA" w14:textId="05D87CF5" w:rsidR="008747CA" w:rsidRPr="008747CA" w:rsidRDefault="006F33FA" w:rsidP="00B007A8">
      <w:pPr>
        <w:ind w:right="127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Texter för i första hand i</w:t>
      </w:r>
      <w:r w:rsidR="008747CA" w:rsidRPr="008747CA">
        <w:rPr>
          <w:rFonts w:ascii="Arial" w:hAnsi="Arial" w:cs="Arial"/>
          <w:b/>
          <w:bCs/>
        </w:rPr>
        <w:t>nbjudan</w:t>
      </w:r>
    </w:p>
    <w:p w14:paraId="2ACB4532" w14:textId="14C4E862" w:rsidR="008747CA" w:rsidRDefault="008747CA" w:rsidP="00B007A8">
      <w:pPr>
        <w:ind w:right="1275"/>
        <w:rPr>
          <w:rFonts w:ascii="Arial" w:hAnsi="Arial" w:cs="Arial"/>
        </w:rPr>
      </w:pPr>
    </w:p>
    <w:p w14:paraId="7D6E7F90" w14:textId="01CB26C9" w:rsidR="00A51F54" w:rsidRPr="00B27358" w:rsidRDefault="008747CA" w:rsidP="007F7A61">
      <w:pPr>
        <w:pStyle w:val="Liststycke"/>
        <w:numPr>
          <w:ilvl w:val="0"/>
          <w:numId w:val="1"/>
        </w:numPr>
        <w:spacing w:after="240"/>
        <w:ind w:left="567" w:right="1276" w:hanging="567"/>
        <w:contextualSpacing w:val="0"/>
        <w:rPr>
          <w:rFonts w:ascii="Arial" w:hAnsi="Arial" w:cs="Arial"/>
        </w:rPr>
      </w:pPr>
      <w:r w:rsidRPr="00BE0351">
        <w:rPr>
          <w:rFonts w:ascii="Arial" w:hAnsi="Arial" w:cs="Arial"/>
        </w:rPr>
        <w:t>Skadad eller förlorad utrustning får endast bytas ut efter godkännande av kappseglingskommittén eller tekniska kommittén</w:t>
      </w:r>
      <w:r w:rsidR="007D738F">
        <w:rPr>
          <w:rFonts w:ascii="Arial" w:hAnsi="Arial" w:cs="Arial"/>
        </w:rPr>
        <w:t>,</w:t>
      </w:r>
      <w:r w:rsidRPr="00BE0351">
        <w:rPr>
          <w:rFonts w:ascii="Arial" w:hAnsi="Arial" w:cs="Arial"/>
        </w:rPr>
        <w:t xml:space="preserve"> om inte klassregler anger annat.</w:t>
      </w:r>
      <w:r w:rsidR="00BE0351">
        <w:rPr>
          <w:rFonts w:ascii="Arial" w:hAnsi="Arial" w:cs="Arial"/>
        </w:rPr>
        <w:br/>
      </w:r>
      <w:r w:rsidRPr="00BE0351">
        <w:rPr>
          <w:rFonts w:ascii="Arial" w:hAnsi="Arial" w:cs="Arial"/>
          <w:i/>
          <w:iCs/>
        </w:rPr>
        <w:t>Den här punkten kan placeras under avsnittet Registrering och besiktning</w:t>
      </w:r>
    </w:p>
    <w:p w14:paraId="6013214B" w14:textId="6C977D58" w:rsidR="00204689" w:rsidRDefault="00200837" w:rsidP="008F4B5D">
      <w:pPr>
        <w:pStyle w:val="Liststycke"/>
        <w:numPr>
          <w:ilvl w:val="0"/>
          <w:numId w:val="1"/>
        </w:numPr>
        <w:spacing w:after="240"/>
        <w:ind w:left="567" w:right="1276" w:hanging="567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Banan anges i seglingsföreskrifterna</w:t>
      </w:r>
      <w:r w:rsidR="0051344D">
        <w:rPr>
          <w:rFonts w:ascii="Arial" w:hAnsi="Arial" w:cs="Arial"/>
        </w:rPr>
        <w:t xml:space="preserve"> eller anslås på anslagstavlan senast en timme före varje kappsegling de</w:t>
      </w:r>
      <w:r w:rsidR="00471AC1">
        <w:rPr>
          <w:rFonts w:ascii="Arial" w:hAnsi="Arial" w:cs="Arial"/>
        </w:rPr>
        <w:t>t</w:t>
      </w:r>
      <w:r w:rsidR="0051344D">
        <w:rPr>
          <w:rFonts w:ascii="Arial" w:hAnsi="Arial" w:cs="Arial"/>
        </w:rPr>
        <w:t xml:space="preserve"> berör.</w:t>
      </w:r>
      <w:r w:rsidR="00471AC1">
        <w:rPr>
          <w:rFonts w:ascii="Arial" w:hAnsi="Arial" w:cs="Arial"/>
        </w:rPr>
        <w:br/>
        <w:t>Följande märken kan komma att användas</w:t>
      </w:r>
      <w:r w:rsidR="002A2D11">
        <w:rPr>
          <w:rFonts w:ascii="Arial" w:hAnsi="Arial" w:cs="Arial"/>
        </w:rPr>
        <w:t>: [ange benämning</w:t>
      </w:r>
      <w:r w:rsidR="00595397">
        <w:rPr>
          <w:rFonts w:ascii="Arial" w:hAnsi="Arial" w:cs="Arial"/>
        </w:rPr>
        <w:t>, utseende</w:t>
      </w:r>
      <w:r w:rsidR="002A2D11">
        <w:rPr>
          <w:rFonts w:ascii="Arial" w:hAnsi="Arial" w:cs="Arial"/>
        </w:rPr>
        <w:t>, position</w:t>
      </w:r>
      <w:r w:rsidR="00595397">
        <w:rPr>
          <w:rFonts w:ascii="Arial" w:hAnsi="Arial" w:cs="Arial"/>
        </w:rPr>
        <w:t xml:space="preserve"> och om vilken sid</w:t>
      </w:r>
      <w:r w:rsidR="001830D4">
        <w:rPr>
          <w:rFonts w:ascii="Arial" w:hAnsi="Arial" w:cs="Arial"/>
        </w:rPr>
        <w:t>a</w:t>
      </w:r>
      <w:r w:rsidR="00595397">
        <w:rPr>
          <w:rFonts w:ascii="Arial" w:hAnsi="Arial" w:cs="Arial"/>
        </w:rPr>
        <w:t xml:space="preserve"> det ska passeras eller</w:t>
      </w:r>
      <w:r w:rsidR="001830D4">
        <w:rPr>
          <w:rFonts w:ascii="Arial" w:hAnsi="Arial" w:cs="Arial"/>
        </w:rPr>
        <w:t xml:space="preserve"> rundas]</w:t>
      </w:r>
      <w:r w:rsidR="00680B4B">
        <w:rPr>
          <w:rFonts w:ascii="Arial" w:hAnsi="Arial" w:cs="Arial"/>
        </w:rPr>
        <w:br/>
      </w:r>
      <w:r w:rsidR="00680B4B">
        <w:rPr>
          <w:rFonts w:ascii="Arial" w:hAnsi="Arial" w:cs="Arial"/>
          <w:i/>
          <w:iCs/>
        </w:rPr>
        <w:t>Punkten</w:t>
      </w:r>
      <w:r w:rsidR="00EB575C">
        <w:rPr>
          <w:rFonts w:ascii="Arial" w:hAnsi="Arial" w:cs="Arial"/>
          <w:i/>
          <w:iCs/>
        </w:rPr>
        <w:t xml:space="preserve"> är användbar vid distans- eller havskappsegling då </w:t>
      </w:r>
      <w:r w:rsidR="00F53678">
        <w:rPr>
          <w:rFonts w:ascii="Arial" w:hAnsi="Arial" w:cs="Arial"/>
          <w:i/>
          <w:iCs/>
        </w:rPr>
        <w:t>banan inte beslutas förrän strax före start, men båtarna kan i god tid förbereda sina navigatorer</w:t>
      </w:r>
      <w:r w:rsidR="00005629">
        <w:rPr>
          <w:rFonts w:ascii="Arial" w:hAnsi="Arial" w:cs="Arial"/>
          <w:i/>
          <w:iCs/>
        </w:rPr>
        <w:t>. Punkten</w:t>
      </w:r>
      <w:r w:rsidR="00680B4B">
        <w:rPr>
          <w:rFonts w:ascii="Arial" w:hAnsi="Arial" w:cs="Arial"/>
          <w:i/>
          <w:iCs/>
        </w:rPr>
        <w:t xml:space="preserve"> kan ändras och anpassas till arrangörens villkor</w:t>
      </w:r>
      <w:r w:rsidR="009B2846">
        <w:rPr>
          <w:rFonts w:ascii="Arial" w:hAnsi="Arial" w:cs="Arial"/>
          <w:i/>
          <w:iCs/>
        </w:rPr>
        <w:t>.</w:t>
      </w:r>
    </w:p>
    <w:p w14:paraId="07F93559" w14:textId="77777777" w:rsidR="0084502E" w:rsidRPr="0084502E" w:rsidRDefault="000D3998" w:rsidP="0084502E">
      <w:pPr>
        <w:pStyle w:val="Liststycke"/>
        <w:numPr>
          <w:ilvl w:val="0"/>
          <w:numId w:val="1"/>
        </w:numPr>
        <w:spacing w:after="240"/>
        <w:ind w:left="567" w:right="1276" w:hanging="567"/>
        <w:contextualSpacing w:val="0"/>
        <w:rPr>
          <w:rFonts w:ascii="Arial" w:hAnsi="Arial" w:cs="Arial"/>
        </w:rPr>
      </w:pPr>
      <w:r w:rsidRPr="007F7A61">
        <w:rPr>
          <w:rFonts w:ascii="Arial" w:hAnsi="Arial" w:cs="Arial"/>
        </w:rPr>
        <w:t>Banan kan utgöras av p</w:t>
      </w:r>
      <w:r w:rsidR="0080474F" w:rsidRPr="007F7A61">
        <w:rPr>
          <w:rFonts w:ascii="Arial" w:hAnsi="Arial" w:cs="Arial"/>
        </w:rPr>
        <w:t>ositioner angivna som latitud och longitud</w:t>
      </w:r>
      <w:r w:rsidR="00007EE8" w:rsidRPr="007F7A61">
        <w:rPr>
          <w:rFonts w:ascii="Arial" w:hAnsi="Arial" w:cs="Arial"/>
        </w:rPr>
        <w:t xml:space="preserve"> med benämning </w:t>
      </w:r>
      <w:proofErr w:type="spellStart"/>
      <w:r w:rsidR="00007EE8" w:rsidRPr="007F7A61">
        <w:rPr>
          <w:rFonts w:ascii="Arial" w:hAnsi="Arial" w:cs="Arial"/>
        </w:rPr>
        <w:t>waypoints</w:t>
      </w:r>
      <w:proofErr w:type="spellEnd"/>
      <w:r w:rsidR="00854AA3">
        <w:rPr>
          <w:rFonts w:ascii="Arial" w:hAnsi="Arial" w:cs="Arial"/>
        </w:rPr>
        <w:t xml:space="preserve"> (WP)</w:t>
      </w:r>
      <w:r w:rsidR="00007EE8" w:rsidRPr="007F7A61">
        <w:rPr>
          <w:rFonts w:ascii="Arial" w:hAnsi="Arial" w:cs="Arial"/>
        </w:rPr>
        <w:t xml:space="preserve">, som ska passeras eller rundas. </w:t>
      </w:r>
      <w:r w:rsidR="000267B7" w:rsidRPr="007F7A61">
        <w:rPr>
          <w:rFonts w:ascii="Arial" w:hAnsi="Arial" w:cs="Arial"/>
        </w:rPr>
        <w:t xml:space="preserve">Vid sådana </w:t>
      </w:r>
      <w:proofErr w:type="spellStart"/>
      <w:r w:rsidR="00007EE8" w:rsidRPr="007F7A61">
        <w:rPr>
          <w:rFonts w:ascii="Arial" w:hAnsi="Arial" w:cs="Arial"/>
        </w:rPr>
        <w:t>waypoints</w:t>
      </w:r>
      <w:proofErr w:type="spellEnd"/>
      <w:r w:rsidR="000267B7" w:rsidRPr="007F7A61">
        <w:rPr>
          <w:rFonts w:ascii="Arial" w:hAnsi="Arial" w:cs="Arial"/>
        </w:rPr>
        <w:t xml:space="preserve"> gäller inte regel 18 eller 19.</w:t>
      </w:r>
      <w:r w:rsidR="009B2846">
        <w:rPr>
          <w:rFonts w:ascii="Arial" w:hAnsi="Arial" w:cs="Arial"/>
        </w:rPr>
        <w:br/>
      </w:r>
      <w:r w:rsidR="009B2846">
        <w:rPr>
          <w:rFonts w:ascii="Arial" w:hAnsi="Arial" w:cs="Arial"/>
          <w:i/>
          <w:iCs/>
        </w:rPr>
        <w:t xml:space="preserve">Den här punkten kan </w:t>
      </w:r>
      <w:r w:rsidR="00F17FA1">
        <w:rPr>
          <w:rFonts w:ascii="Arial" w:hAnsi="Arial" w:cs="Arial"/>
          <w:i/>
          <w:iCs/>
        </w:rPr>
        <w:t>vara komplettering till punkten ovan om WP ska användas</w:t>
      </w:r>
      <w:r w:rsidR="004D6516">
        <w:rPr>
          <w:rFonts w:ascii="Arial" w:hAnsi="Arial" w:cs="Arial"/>
          <w:i/>
          <w:iCs/>
        </w:rPr>
        <w:t xml:space="preserve"> som e</w:t>
      </w:r>
      <w:r w:rsidR="008C56F3">
        <w:rPr>
          <w:rFonts w:ascii="Arial" w:hAnsi="Arial" w:cs="Arial"/>
          <w:i/>
          <w:iCs/>
        </w:rPr>
        <w:t>n</w:t>
      </w:r>
      <w:r w:rsidR="004D6516">
        <w:rPr>
          <w:rFonts w:ascii="Arial" w:hAnsi="Arial" w:cs="Arial"/>
          <w:i/>
          <w:iCs/>
        </w:rPr>
        <w:t xml:space="preserve"> eller flera delar av banan.</w:t>
      </w:r>
      <w:r w:rsidR="008C56F3">
        <w:rPr>
          <w:rFonts w:ascii="Arial" w:hAnsi="Arial" w:cs="Arial"/>
          <w:i/>
          <w:iCs/>
        </w:rPr>
        <w:t xml:space="preserve"> Tänk på att inte benämna WP som ett märke</w:t>
      </w:r>
      <w:r w:rsidR="00FB0013">
        <w:rPr>
          <w:rFonts w:ascii="Arial" w:hAnsi="Arial" w:cs="Arial"/>
          <w:i/>
          <w:iCs/>
        </w:rPr>
        <w:t xml:space="preserve"> eftersom märke är ett fysiskt föremål.</w:t>
      </w:r>
    </w:p>
    <w:p w14:paraId="453F676D" w14:textId="6C78BF34" w:rsidR="0084502E" w:rsidRPr="009672D0" w:rsidRDefault="0084502E" w:rsidP="0084502E">
      <w:pPr>
        <w:pStyle w:val="Liststycke"/>
        <w:numPr>
          <w:ilvl w:val="0"/>
          <w:numId w:val="1"/>
        </w:numPr>
        <w:spacing w:after="240"/>
        <w:ind w:left="567" w:right="1276" w:hanging="567"/>
        <w:contextualSpacing w:val="0"/>
        <w:rPr>
          <w:rFonts w:ascii="Arial" w:hAnsi="Arial" w:cs="Arial"/>
        </w:rPr>
      </w:pPr>
      <w:r w:rsidRPr="0084502E">
        <w:rPr>
          <w:rFonts w:ascii="Arial" w:eastAsia="Calibri" w:hAnsi="Arial" w:cs="Arial"/>
          <w:color w:val="000000" w:themeColor="text1"/>
        </w:rPr>
        <w:t>Båt som kappseglar får inte passera in i område som enligt länsstyrelse eller annan myndighet är kungjort såsom tillträde förbjudet, förbjuden passage eller motsvarande. Sådant område räknas som hinder enligt definitionen i KSR.</w:t>
      </w:r>
      <w:r w:rsidR="00F1281B">
        <w:rPr>
          <w:rFonts w:ascii="Arial" w:eastAsia="Calibri" w:hAnsi="Arial" w:cs="Arial"/>
          <w:color w:val="000000" w:themeColor="text1"/>
        </w:rPr>
        <w:t xml:space="preserve"> Straffet för brott mot den här rege</w:t>
      </w:r>
      <w:r w:rsidR="00C63C91">
        <w:rPr>
          <w:rFonts w:ascii="Arial" w:eastAsia="Calibri" w:hAnsi="Arial" w:cs="Arial"/>
          <w:color w:val="000000" w:themeColor="text1"/>
        </w:rPr>
        <w:t>l</w:t>
      </w:r>
      <w:r w:rsidR="00F1281B">
        <w:rPr>
          <w:rFonts w:ascii="Arial" w:eastAsia="Calibri" w:hAnsi="Arial" w:cs="Arial"/>
          <w:color w:val="000000" w:themeColor="text1"/>
        </w:rPr>
        <w:t xml:space="preserve">n är </w:t>
      </w:r>
      <w:r w:rsidR="00B36C56">
        <w:rPr>
          <w:rFonts w:ascii="Arial" w:eastAsia="Calibri" w:hAnsi="Arial" w:cs="Arial"/>
          <w:color w:val="000000" w:themeColor="text1"/>
        </w:rPr>
        <w:t>beslutas av protestkommittén</w:t>
      </w:r>
      <w:r w:rsidR="006671B3">
        <w:rPr>
          <w:rFonts w:ascii="Arial" w:eastAsia="Calibri" w:hAnsi="Arial" w:cs="Arial"/>
          <w:color w:val="000000" w:themeColor="text1"/>
        </w:rPr>
        <w:t xml:space="preserve"> (DP)</w:t>
      </w:r>
      <w:r w:rsidR="00F1281B">
        <w:rPr>
          <w:rFonts w:ascii="Arial" w:eastAsia="Calibri" w:hAnsi="Arial" w:cs="Arial"/>
          <w:color w:val="000000" w:themeColor="text1"/>
        </w:rPr>
        <w:t>.</w:t>
      </w:r>
      <w:r w:rsidR="003F7E41">
        <w:rPr>
          <w:rFonts w:ascii="Arial" w:eastAsia="Calibri" w:hAnsi="Arial" w:cs="Arial"/>
          <w:color w:val="000000" w:themeColor="text1"/>
        </w:rPr>
        <w:br/>
      </w:r>
      <w:r w:rsidR="003F7E41" w:rsidRPr="00050032">
        <w:rPr>
          <w:rFonts w:ascii="Arial" w:eastAsia="Calibri" w:hAnsi="Arial" w:cs="Arial"/>
          <w:i/>
          <w:iCs/>
          <w:color w:val="000000" w:themeColor="text1"/>
        </w:rPr>
        <w:t>Punkten kan vara användbar vid distanskappsegling</w:t>
      </w:r>
      <w:r w:rsidR="00E03378">
        <w:rPr>
          <w:rFonts w:ascii="Arial" w:eastAsia="Calibri" w:hAnsi="Arial" w:cs="Arial"/>
          <w:i/>
          <w:iCs/>
          <w:color w:val="000000" w:themeColor="text1"/>
        </w:rPr>
        <w:t xml:space="preserve"> eller havskappsegling</w:t>
      </w:r>
      <w:r w:rsidR="003F7E41" w:rsidRPr="00050032">
        <w:rPr>
          <w:rFonts w:ascii="Arial" w:eastAsia="Calibri" w:hAnsi="Arial" w:cs="Arial"/>
          <w:i/>
          <w:iCs/>
          <w:color w:val="000000" w:themeColor="text1"/>
        </w:rPr>
        <w:t xml:space="preserve"> om banan går i närheten av sådana områden.</w:t>
      </w:r>
      <w:r w:rsidR="00050032">
        <w:rPr>
          <w:rFonts w:ascii="Arial" w:eastAsia="Calibri" w:hAnsi="Arial" w:cs="Arial"/>
          <w:i/>
          <w:iCs/>
          <w:color w:val="000000" w:themeColor="text1"/>
        </w:rPr>
        <w:t xml:space="preserve"> Den här punkten </w:t>
      </w:r>
      <w:r w:rsidR="00FC3E96">
        <w:rPr>
          <w:rFonts w:ascii="Arial" w:eastAsia="Calibri" w:hAnsi="Arial" w:cs="Arial"/>
          <w:i/>
          <w:iCs/>
          <w:color w:val="000000" w:themeColor="text1"/>
        </w:rPr>
        <w:t>skrivs in under avsnittet Banan.</w:t>
      </w:r>
    </w:p>
    <w:p w14:paraId="54FE3CE7" w14:textId="5F5E21E2" w:rsidR="003654FF" w:rsidRPr="003654FF" w:rsidRDefault="00A41BEB" w:rsidP="007F7A61">
      <w:pPr>
        <w:pStyle w:val="Liststycke"/>
        <w:numPr>
          <w:ilvl w:val="0"/>
          <w:numId w:val="1"/>
        </w:numPr>
        <w:spacing w:after="240"/>
        <w:ind w:left="567" w:right="1276" w:hanging="567"/>
        <w:rPr>
          <w:rFonts w:ascii="Arial" w:hAnsi="Arial" w:cs="Arial"/>
        </w:rPr>
      </w:pPr>
      <w:r>
        <w:rPr>
          <w:rFonts w:ascii="Arial" w:hAnsi="Arial" w:cs="Arial"/>
        </w:rPr>
        <w:t>Enligt luft</w:t>
      </w:r>
      <w:r w:rsidR="007764E3">
        <w:rPr>
          <w:rFonts w:ascii="Arial" w:hAnsi="Arial" w:cs="Arial"/>
        </w:rPr>
        <w:t>farts</w:t>
      </w:r>
      <w:r>
        <w:rPr>
          <w:rFonts w:ascii="Arial" w:hAnsi="Arial" w:cs="Arial"/>
        </w:rPr>
        <w:t xml:space="preserve">bestämmelser </w:t>
      </w:r>
      <w:r w:rsidR="004B3609">
        <w:rPr>
          <w:rFonts w:ascii="Arial" w:hAnsi="Arial" w:cs="Arial"/>
        </w:rPr>
        <w:t xml:space="preserve">krävs operatörstillstånd och </w:t>
      </w:r>
      <w:r w:rsidR="00B5256D">
        <w:rPr>
          <w:rFonts w:ascii="Arial" w:hAnsi="Arial" w:cs="Arial"/>
        </w:rPr>
        <w:t xml:space="preserve">certifikat för att flyga </w:t>
      </w:r>
      <w:r>
        <w:rPr>
          <w:rFonts w:ascii="Arial" w:hAnsi="Arial" w:cs="Arial"/>
        </w:rPr>
        <w:t>drönare som väger över 250 gram</w:t>
      </w:r>
      <w:r w:rsidR="00B5256D">
        <w:rPr>
          <w:rFonts w:ascii="Arial" w:hAnsi="Arial" w:cs="Arial"/>
        </w:rPr>
        <w:t xml:space="preserve">. </w:t>
      </w:r>
      <w:r w:rsidR="00F374BB">
        <w:rPr>
          <w:rFonts w:ascii="Arial" w:hAnsi="Arial" w:cs="Arial"/>
        </w:rPr>
        <w:t xml:space="preserve">Flygning med drönare över </w:t>
      </w:r>
      <w:r w:rsidR="00921130">
        <w:rPr>
          <w:rFonts w:ascii="Arial" w:hAnsi="Arial" w:cs="Arial"/>
        </w:rPr>
        <w:t>tävlings</w:t>
      </w:r>
      <w:r w:rsidR="00F374BB">
        <w:rPr>
          <w:rFonts w:ascii="Arial" w:hAnsi="Arial" w:cs="Arial"/>
        </w:rPr>
        <w:t xml:space="preserve">området är inte tillåtet </w:t>
      </w:r>
      <w:r w:rsidR="00147172">
        <w:rPr>
          <w:rFonts w:ascii="Arial" w:hAnsi="Arial" w:cs="Arial"/>
        </w:rPr>
        <w:t>utan sådan behörighet</w:t>
      </w:r>
      <w:r w:rsidR="00921130">
        <w:rPr>
          <w:rFonts w:ascii="Arial" w:hAnsi="Arial" w:cs="Arial"/>
        </w:rPr>
        <w:t>. Stödpersoner med behörighet att flyga drönare</w:t>
      </w:r>
      <w:r w:rsidR="00BA2CE5">
        <w:rPr>
          <w:rFonts w:ascii="Arial" w:hAnsi="Arial" w:cs="Arial"/>
        </w:rPr>
        <w:t xml:space="preserve"> kan </w:t>
      </w:r>
      <w:r w:rsidR="004B1463">
        <w:rPr>
          <w:rFonts w:ascii="Arial" w:hAnsi="Arial" w:cs="Arial"/>
        </w:rPr>
        <w:t>erhålla</w:t>
      </w:r>
      <w:r w:rsidR="00FF1156">
        <w:rPr>
          <w:rFonts w:ascii="Arial" w:hAnsi="Arial" w:cs="Arial"/>
        </w:rPr>
        <w:t xml:space="preserve"> tillstånd</w:t>
      </w:r>
      <w:r w:rsidR="004B1463">
        <w:rPr>
          <w:rFonts w:ascii="Arial" w:hAnsi="Arial" w:cs="Arial"/>
        </w:rPr>
        <w:t xml:space="preserve"> från kappseglingskommittén</w:t>
      </w:r>
      <w:r w:rsidR="00FF1156">
        <w:rPr>
          <w:rFonts w:ascii="Arial" w:hAnsi="Arial" w:cs="Arial"/>
        </w:rPr>
        <w:t xml:space="preserve"> att flyga över tävlingsområdet</w:t>
      </w:r>
      <w:r w:rsidR="00921130">
        <w:rPr>
          <w:rFonts w:ascii="Arial" w:hAnsi="Arial" w:cs="Arial"/>
        </w:rPr>
        <w:t>.</w:t>
      </w:r>
      <w:r w:rsidR="00700815">
        <w:rPr>
          <w:rFonts w:ascii="Arial" w:hAnsi="Arial" w:cs="Arial"/>
        </w:rPr>
        <w:br/>
      </w:r>
      <w:r w:rsidR="00700815" w:rsidRPr="00E86F46">
        <w:rPr>
          <w:rFonts w:ascii="Arial" w:hAnsi="Arial" w:cs="Arial"/>
          <w:i/>
          <w:iCs/>
        </w:rPr>
        <w:t xml:space="preserve">Punkten kan vara användbar på tävlingar där många drönare förväntas eller </w:t>
      </w:r>
      <w:r w:rsidR="00E86F46" w:rsidRPr="00E86F46">
        <w:rPr>
          <w:rFonts w:ascii="Arial" w:hAnsi="Arial" w:cs="Arial"/>
          <w:i/>
          <w:iCs/>
        </w:rPr>
        <w:t>när arrangören har egna drönare som dokumenterar kappseglingarna.</w:t>
      </w:r>
    </w:p>
    <w:p w14:paraId="0A42AF71" w14:textId="6336B735" w:rsidR="00DA7861" w:rsidRDefault="00DA7861">
      <w:pPr>
        <w:rPr>
          <w:rFonts w:ascii="Arial" w:hAnsi="Arial" w:cs="Arial"/>
        </w:rPr>
      </w:pPr>
    </w:p>
    <w:p w14:paraId="321584BC" w14:textId="77777777" w:rsidR="008D0926" w:rsidRPr="003654FF" w:rsidRDefault="008D0926" w:rsidP="00B007A8">
      <w:pPr>
        <w:ind w:right="1275"/>
        <w:rPr>
          <w:rFonts w:ascii="Arial" w:hAnsi="Arial" w:cs="Arial"/>
        </w:rPr>
      </w:pPr>
    </w:p>
    <w:p w14:paraId="38CC67B2" w14:textId="3B9F4593" w:rsidR="008D0926" w:rsidRPr="008D0926" w:rsidRDefault="005A2B05" w:rsidP="00B007A8">
      <w:pPr>
        <w:ind w:right="127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Texter för i första hand s</w:t>
      </w:r>
      <w:r w:rsidR="008D0926" w:rsidRPr="008D0926">
        <w:rPr>
          <w:rFonts w:ascii="Arial" w:hAnsi="Arial" w:cs="Arial"/>
          <w:b/>
          <w:bCs/>
        </w:rPr>
        <w:t>eglingsföreskrifter</w:t>
      </w:r>
    </w:p>
    <w:p w14:paraId="2C7DDADA" w14:textId="77777777" w:rsidR="008D0926" w:rsidRDefault="008D0926" w:rsidP="00B007A8">
      <w:pPr>
        <w:ind w:right="1275"/>
        <w:rPr>
          <w:rFonts w:ascii="Arial" w:hAnsi="Arial" w:cs="Arial"/>
        </w:rPr>
      </w:pPr>
    </w:p>
    <w:p w14:paraId="35668A12" w14:textId="23672014" w:rsidR="00B007A8" w:rsidRDefault="00B007A8" w:rsidP="005A2B05">
      <w:pPr>
        <w:pStyle w:val="Liststycke"/>
        <w:numPr>
          <w:ilvl w:val="0"/>
          <w:numId w:val="2"/>
        </w:numPr>
        <w:spacing w:after="240"/>
        <w:ind w:left="567" w:right="1276" w:hanging="567"/>
        <w:contextualSpacing w:val="0"/>
        <w:rPr>
          <w:rStyle w:val="normaltextrun"/>
          <w:rFonts w:ascii="Arial" w:hAnsi="Arial" w:cs="Arial"/>
          <w:color w:val="000000"/>
          <w:shd w:val="clear" w:color="auto" w:fill="FFFFFF"/>
        </w:rPr>
      </w:pPr>
      <w:r w:rsidRPr="00D67488">
        <w:rPr>
          <w:rFonts w:ascii="Arial" w:hAnsi="Arial" w:cs="Arial"/>
        </w:rPr>
        <w:t>Kappseglingskommittén kan komma att placera ut [ange färg] bojar</w:t>
      </w:r>
      <w:r w:rsidRPr="00D67488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 för att begränsa banan eller markera ett förbjudet område. Området räknas som hinder</w:t>
      </w:r>
      <w:r w:rsidR="00021903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 enligt definitionen i KSR</w:t>
      </w:r>
      <w:r w:rsidRPr="00D67488">
        <w:rPr>
          <w:rStyle w:val="normaltextrun"/>
          <w:rFonts w:ascii="Arial" w:hAnsi="Arial" w:cs="Arial"/>
          <w:color w:val="000000"/>
          <w:shd w:val="clear" w:color="auto" w:fill="FFFFFF"/>
        </w:rPr>
        <w:t>. Ingen del av en båts skrov får passera en tänkt linje mellan två sådana bojar. Straffet för brott mot den</w:t>
      </w:r>
      <w:r w:rsidR="00471E18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 här</w:t>
      </w:r>
      <w:r w:rsidRPr="00D67488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 regel</w:t>
      </w:r>
      <w:r w:rsidR="006671B3">
        <w:rPr>
          <w:rStyle w:val="normaltextrun"/>
          <w:rFonts w:ascii="Arial" w:hAnsi="Arial" w:cs="Arial"/>
          <w:color w:val="000000"/>
          <w:shd w:val="clear" w:color="auto" w:fill="FFFFFF"/>
        </w:rPr>
        <w:t>n beslutas av protestkommittén</w:t>
      </w:r>
      <w:r w:rsidRPr="00D67488">
        <w:rPr>
          <w:rStyle w:val="normaltextrun"/>
          <w:rFonts w:ascii="Arial" w:hAnsi="Arial" w:cs="Arial"/>
          <w:color w:val="000000"/>
          <w:shd w:val="clear" w:color="auto" w:fill="FFFFFF"/>
        </w:rPr>
        <w:t>.</w:t>
      </w:r>
      <w:r w:rsidR="005A2B05">
        <w:rPr>
          <w:rStyle w:val="normaltextrun"/>
          <w:rFonts w:ascii="Arial" w:hAnsi="Arial" w:cs="Arial"/>
          <w:color w:val="000000"/>
          <w:shd w:val="clear" w:color="auto" w:fill="FFFFFF"/>
        </w:rPr>
        <w:br/>
      </w:r>
      <w:r w:rsidRPr="005A2B05">
        <w:rPr>
          <w:rStyle w:val="normaltextrun"/>
          <w:rFonts w:ascii="Arial" w:hAnsi="Arial" w:cs="Arial"/>
          <w:i/>
          <w:iCs/>
          <w:color w:val="000000"/>
          <w:shd w:val="clear" w:color="auto" w:fill="FFFFFF"/>
        </w:rPr>
        <w:t>Den här punkten kan placeras under avsnitt Banan.</w:t>
      </w:r>
    </w:p>
    <w:p w14:paraId="7240D539" w14:textId="64E4FC44" w:rsidR="005A2B05" w:rsidRDefault="00BE2B70" w:rsidP="005A2B05">
      <w:pPr>
        <w:pStyle w:val="Liststycke"/>
        <w:numPr>
          <w:ilvl w:val="0"/>
          <w:numId w:val="2"/>
        </w:numPr>
        <w:spacing w:after="240"/>
        <w:ind w:left="567" w:right="1276" w:hanging="567"/>
        <w:contextualSpacing w:val="0"/>
        <w:rPr>
          <w:rStyle w:val="normaltextrun"/>
          <w:rFonts w:ascii="Arial" w:hAnsi="Arial" w:cs="Arial"/>
          <w:color w:val="000000"/>
          <w:shd w:val="clear" w:color="auto" w:fill="FFFFFF"/>
        </w:rPr>
      </w:pPr>
      <w:r>
        <w:rPr>
          <w:rStyle w:val="normaltextrun"/>
          <w:rFonts w:ascii="Arial" w:hAnsi="Arial" w:cs="Arial"/>
          <w:color w:val="000000"/>
          <w:shd w:val="clear" w:color="auto" w:fill="FFFFFF"/>
        </w:rPr>
        <w:t>KSR A5</w:t>
      </w:r>
      <w:r w:rsidR="00E33CB1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.3 gäller, men ändras så att poängen ska vara </w:t>
      </w:r>
      <w:r w:rsidR="00100216">
        <w:rPr>
          <w:rStyle w:val="normaltextrun"/>
          <w:rFonts w:ascii="Arial" w:hAnsi="Arial" w:cs="Arial"/>
          <w:color w:val="000000"/>
          <w:shd w:val="clear" w:color="auto" w:fill="FFFFFF"/>
        </w:rPr>
        <w:t>en placering mer än antalet båtar berättigade att starta i kappseglingen.</w:t>
      </w:r>
      <w:r w:rsidR="00100216">
        <w:rPr>
          <w:rStyle w:val="normaltextrun"/>
          <w:rFonts w:ascii="Arial" w:hAnsi="Arial" w:cs="Arial"/>
          <w:color w:val="000000"/>
          <w:shd w:val="clear" w:color="auto" w:fill="FFFFFF"/>
        </w:rPr>
        <w:br/>
      </w:r>
      <w:r w:rsidR="00100216" w:rsidRPr="00212AA1">
        <w:rPr>
          <w:rStyle w:val="normaltextrun"/>
          <w:rFonts w:ascii="Arial" w:hAnsi="Arial" w:cs="Arial"/>
          <w:i/>
          <w:iCs/>
          <w:color w:val="000000"/>
          <w:shd w:val="clear" w:color="auto" w:fill="FFFFFF"/>
        </w:rPr>
        <w:t>Den här punkten kan läm</w:t>
      </w:r>
      <w:r w:rsidR="00212AA1" w:rsidRPr="00212AA1">
        <w:rPr>
          <w:rStyle w:val="normaltextrun"/>
          <w:rFonts w:ascii="Arial" w:hAnsi="Arial" w:cs="Arial"/>
          <w:i/>
          <w:iCs/>
          <w:color w:val="000000"/>
          <w:shd w:val="clear" w:color="auto" w:fill="FFFFFF"/>
        </w:rPr>
        <w:t>p</w:t>
      </w:r>
      <w:r w:rsidR="00100216" w:rsidRPr="00212AA1">
        <w:rPr>
          <w:rStyle w:val="normaltextrun"/>
          <w:rFonts w:ascii="Arial" w:hAnsi="Arial" w:cs="Arial"/>
          <w:i/>
          <w:iCs/>
          <w:color w:val="000000"/>
          <w:shd w:val="clear" w:color="auto" w:fill="FFFFFF"/>
        </w:rPr>
        <w:t xml:space="preserve">ligen användas </w:t>
      </w:r>
      <w:r w:rsidR="00212AA1" w:rsidRPr="00212AA1">
        <w:rPr>
          <w:rStyle w:val="normaltextrun"/>
          <w:rFonts w:ascii="Arial" w:hAnsi="Arial" w:cs="Arial"/>
          <w:i/>
          <w:iCs/>
          <w:color w:val="000000"/>
          <w:shd w:val="clear" w:color="auto" w:fill="FFFFFF"/>
        </w:rPr>
        <w:t>vid tävlingar med gruppindelning.</w:t>
      </w:r>
    </w:p>
    <w:p w14:paraId="28D09230" w14:textId="77777777" w:rsidR="007661B0" w:rsidRPr="005A2B05" w:rsidRDefault="007661B0" w:rsidP="005A2B05">
      <w:pPr>
        <w:pStyle w:val="Liststycke"/>
        <w:numPr>
          <w:ilvl w:val="0"/>
          <w:numId w:val="2"/>
        </w:numPr>
        <w:spacing w:after="240"/>
        <w:ind w:left="567" w:right="1276" w:hanging="567"/>
        <w:contextualSpacing w:val="0"/>
        <w:rPr>
          <w:rStyle w:val="normaltextrun"/>
          <w:rFonts w:ascii="Arial" w:hAnsi="Arial" w:cs="Arial"/>
          <w:color w:val="000000"/>
          <w:shd w:val="clear" w:color="auto" w:fill="FFFFFF"/>
        </w:rPr>
      </w:pPr>
    </w:p>
    <w:p w14:paraId="53ABCAE7" w14:textId="7E91DE69" w:rsidR="001041B2" w:rsidRDefault="001041B2">
      <w:pPr>
        <w:rPr>
          <w:rFonts w:ascii="Arial" w:hAnsi="Arial" w:cs="Arial"/>
        </w:rPr>
      </w:pPr>
    </w:p>
    <w:p w14:paraId="2756AE3C" w14:textId="24B26B52" w:rsidR="00B007A8" w:rsidRPr="007278BD" w:rsidRDefault="007278BD" w:rsidP="00B007A8">
      <w:pPr>
        <w:ind w:right="1275"/>
        <w:rPr>
          <w:rFonts w:ascii="Arial" w:hAnsi="Arial" w:cs="Arial"/>
          <w:b/>
          <w:bCs/>
        </w:rPr>
      </w:pPr>
      <w:r w:rsidRPr="007278BD">
        <w:rPr>
          <w:rFonts w:ascii="Arial" w:hAnsi="Arial" w:cs="Arial"/>
          <w:b/>
          <w:bCs/>
          <w:sz w:val="24"/>
          <w:szCs w:val="24"/>
        </w:rPr>
        <w:t>Textförslag vid gruppindelning för bankappsegling</w:t>
      </w:r>
    </w:p>
    <w:p w14:paraId="1B762B92" w14:textId="394536F4" w:rsidR="00AF4DB6" w:rsidRDefault="00AF4DB6" w:rsidP="00B007A8">
      <w:pPr>
        <w:ind w:right="1275"/>
        <w:rPr>
          <w:rFonts w:ascii="Arial" w:hAnsi="Arial" w:cs="Arial"/>
        </w:rPr>
      </w:pPr>
    </w:p>
    <w:p w14:paraId="51460589" w14:textId="77777777" w:rsidR="007278BD" w:rsidRPr="00131656" w:rsidRDefault="007278BD" w:rsidP="007278BD">
      <w:pPr>
        <w:pStyle w:val="Liststycke"/>
        <w:numPr>
          <w:ilvl w:val="0"/>
          <w:numId w:val="1"/>
        </w:numPr>
        <w:spacing w:after="240"/>
        <w:ind w:left="567" w:right="1276" w:hanging="567"/>
        <w:contextualSpacing w:val="0"/>
        <w:rPr>
          <w:rFonts w:ascii="Arial" w:hAnsi="Arial" w:cs="Arial"/>
        </w:rPr>
      </w:pPr>
      <w:r w:rsidRPr="009672D0">
        <w:rPr>
          <w:rFonts w:ascii="Arial" w:hAnsi="Arial" w:cs="Arial"/>
          <w:noProof/>
        </w:rPr>
        <w:t>De tävlande delas in i fyra grupper, A, B, C och D, baserat på i första hand befintlig ranking annars lottdragning</w:t>
      </w:r>
      <w:r w:rsidRPr="009672D0">
        <w:rPr>
          <w:rFonts w:ascii="Arial" w:hAnsi="Arial" w:cs="Arial"/>
        </w:rPr>
        <w:t xml:space="preserve">. </w:t>
      </w:r>
      <w:r w:rsidRPr="009672D0">
        <w:rPr>
          <w:rFonts w:ascii="Arial" w:hAnsi="Arial" w:cs="Arial"/>
          <w:noProof/>
        </w:rPr>
        <w:t>Två</w:t>
      </w:r>
      <w:r w:rsidRPr="009672D0">
        <w:rPr>
          <w:rFonts w:ascii="Arial" w:hAnsi="Arial" w:cs="Arial"/>
        </w:rPr>
        <w:t xml:space="preserve"> grupper seglar samtidigt i respektive kappsegling och sex kappseglingar bildar en omgång. Efter en omgång kan kappseglingskommittén besluta att genomföra ytterligare en omgång, varvid ny fördelning till grupper kan komma att ske.</w:t>
      </w:r>
      <w:r w:rsidRPr="009672D0">
        <w:rPr>
          <w:rFonts w:ascii="Arial" w:hAnsi="Arial" w:cs="Arial"/>
        </w:rPr>
        <w:br/>
      </w:r>
      <w:r w:rsidRPr="009672D0">
        <w:rPr>
          <w:rFonts w:ascii="Arial" w:hAnsi="Arial" w:cs="Arial"/>
          <w:i/>
          <w:iCs/>
        </w:rPr>
        <w:t>Punkten kan ändras och anpassas till antalet deltagare och tillgänglig tid. Andra förslag på gruppindelning och kappseglingsschema finns på SSF:s webbplats eller hos klassförbund.</w:t>
      </w:r>
      <w:r>
        <w:rPr>
          <w:rFonts w:ascii="Arial" w:hAnsi="Arial" w:cs="Arial"/>
          <w:i/>
          <w:iCs/>
        </w:rPr>
        <w:t xml:space="preserve"> Den här punkten skrivs in under a</w:t>
      </w:r>
      <w:r w:rsidRPr="00131656">
        <w:rPr>
          <w:rFonts w:ascii="Arial" w:hAnsi="Arial" w:cs="Arial"/>
          <w:i/>
          <w:iCs/>
        </w:rPr>
        <w:t>vsnittet Genomförande.</w:t>
      </w:r>
    </w:p>
    <w:p w14:paraId="568DE339" w14:textId="77777777" w:rsidR="006C7F52" w:rsidRPr="00131656" w:rsidRDefault="006C7F52" w:rsidP="006C7F52">
      <w:pPr>
        <w:pStyle w:val="Brdtextmedindrag3"/>
        <w:numPr>
          <w:ilvl w:val="0"/>
          <w:numId w:val="1"/>
        </w:numPr>
        <w:spacing w:after="240"/>
        <w:ind w:left="567" w:right="1417" w:hanging="567"/>
        <w:rPr>
          <w:rFonts w:ascii="Arial" w:hAnsi="Arial" w:cs="Arial"/>
          <w:sz w:val="22"/>
          <w:szCs w:val="22"/>
        </w:rPr>
      </w:pPr>
      <w:r w:rsidRPr="00131656">
        <w:rPr>
          <w:rFonts w:ascii="Arial" w:hAnsi="Arial" w:cs="Arial"/>
          <w:noProof/>
          <w:sz w:val="22"/>
          <w:szCs w:val="22"/>
        </w:rPr>
        <w:t>Efter en eller flera genomförda omgångar kan en finalomgång genomföras med en eller flera kappseglingar. Baserat på resultatet i grundomgången placeras båtarna in i två grupper, Guld och Silver.</w:t>
      </w:r>
      <w:r w:rsidRPr="00131656">
        <w:rPr>
          <w:rFonts w:ascii="Arial" w:hAnsi="Arial" w:cs="Arial"/>
          <w:noProof/>
          <w:sz w:val="22"/>
          <w:szCs w:val="22"/>
        </w:rPr>
        <w:br/>
      </w:r>
      <w:r w:rsidRPr="00131656">
        <w:rPr>
          <w:rFonts w:ascii="Arial" w:hAnsi="Arial" w:cs="Arial"/>
          <w:i/>
          <w:iCs/>
          <w:noProof/>
          <w:sz w:val="22"/>
          <w:szCs w:val="22"/>
        </w:rPr>
        <w:t>Den här punkten skrivs in under avsnittet Genomförande, efter punkten ovan, om en finalomgång planeras.</w:t>
      </w:r>
    </w:p>
    <w:p w14:paraId="1C52EAC2" w14:textId="77777777" w:rsidR="006C7F52" w:rsidRPr="003654FF" w:rsidRDefault="006C7F52" w:rsidP="006C7F52">
      <w:pPr>
        <w:pStyle w:val="Liststycke"/>
        <w:numPr>
          <w:ilvl w:val="0"/>
          <w:numId w:val="1"/>
        </w:numPr>
        <w:spacing w:after="240"/>
        <w:ind w:left="567" w:right="1276" w:hanging="567"/>
        <w:contextualSpacing w:val="0"/>
        <w:rPr>
          <w:rFonts w:ascii="Arial" w:hAnsi="Arial" w:cs="Arial"/>
        </w:rPr>
      </w:pPr>
      <w:r w:rsidRPr="00131656">
        <w:rPr>
          <w:rFonts w:ascii="Arial" w:hAnsi="Arial" w:cs="Arial"/>
          <w:noProof/>
        </w:rPr>
        <w:t>En båts slutpoäng i tävlingen är summan av poängen från grundomgången plus poängen från finalomgången. I tävlingens resultatlista placeras båtarna i grupp Guld före båtarna i grupp Silver.</w:t>
      </w:r>
      <w:r w:rsidRPr="00131656">
        <w:rPr>
          <w:rFonts w:ascii="Arial" w:hAnsi="Arial" w:cs="Arial"/>
          <w:noProof/>
        </w:rPr>
        <w:br/>
      </w:r>
      <w:r w:rsidRPr="00131656">
        <w:rPr>
          <w:rFonts w:ascii="Arial" w:hAnsi="Arial" w:cs="Arial"/>
          <w:i/>
          <w:iCs/>
          <w:noProof/>
        </w:rPr>
        <w:t xml:space="preserve">Den här punkten skrivs in under avsnittet </w:t>
      </w:r>
      <w:r>
        <w:rPr>
          <w:rFonts w:ascii="Arial" w:hAnsi="Arial" w:cs="Arial"/>
          <w:i/>
          <w:iCs/>
          <w:noProof/>
        </w:rPr>
        <w:t>Poängberäkning</w:t>
      </w:r>
      <w:r w:rsidRPr="00131656">
        <w:rPr>
          <w:rFonts w:ascii="Arial" w:hAnsi="Arial" w:cs="Arial"/>
          <w:i/>
          <w:iCs/>
          <w:noProof/>
        </w:rPr>
        <w:t xml:space="preserve">, om en </w:t>
      </w:r>
      <w:r w:rsidRPr="003654FF">
        <w:rPr>
          <w:rFonts w:ascii="Arial" w:hAnsi="Arial" w:cs="Arial"/>
          <w:i/>
          <w:iCs/>
          <w:noProof/>
        </w:rPr>
        <w:t>finalomgång planeras.</w:t>
      </w:r>
    </w:p>
    <w:p w14:paraId="3404E147" w14:textId="09017B94" w:rsidR="006C7F52" w:rsidRPr="00D64A19" w:rsidRDefault="006C7F52" w:rsidP="006C7F52">
      <w:pPr>
        <w:pStyle w:val="Brdtextmedindrag"/>
        <w:numPr>
          <w:ilvl w:val="0"/>
          <w:numId w:val="1"/>
        </w:numPr>
        <w:spacing w:after="240"/>
        <w:ind w:left="567" w:right="1418" w:hanging="567"/>
        <w:rPr>
          <w:rFonts w:ascii="Arial" w:hAnsi="Arial" w:cs="Arial"/>
          <w:i/>
          <w:sz w:val="22"/>
          <w:szCs w:val="22"/>
        </w:rPr>
      </w:pPr>
      <w:r w:rsidRPr="00923585">
        <w:rPr>
          <w:rFonts w:ascii="Arial" w:hAnsi="Arial" w:cs="Arial"/>
          <w:noProof/>
          <w:sz w:val="22"/>
          <w:szCs w:val="22"/>
        </w:rPr>
        <w:t>Om grupperna har seglat olika många kappseglingar när ett sammanlagt resultat ska räknas ut, tas de senast genomförda kappseglingarna bort tills alla grupperna har lika många genomförda kappseglingar.</w:t>
      </w:r>
      <w:r w:rsidRPr="00923585">
        <w:rPr>
          <w:rFonts w:ascii="Arial" w:hAnsi="Arial" w:cs="Arial"/>
          <w:noProof/>
          <w:sz w:val="22"/>
          <w:szCs w:val="22"/>
        </w:rPr>
        <w:br/>
      </w:r>
      <w:r w:rsidRPr="00923585">
        <w:rPr>
          <w:rFonts w:ascii="Arial" w:hAnsi="Arial" w:cs="Arial"/>
          <w:i/>
          <w:iCs/>
          <w:noProof/>
          <w:sz w:val="22"/>
          <w:szCs w:val="22"/>
        </w:rPr>
        <w:t>Den här punkten skrivs in under avsnittet Poängberäkning, om mer än en omgång kan komma att genomföras.</w:t>
      </w:r>
    </w:p>
    <w:p w14:paraId="0A58A730" w14:textId="77777777" w:rsidR="00D64A19" w:rsidRDefault="00D64A19" w:rsidP="00D64A19">
      <w:pPr>
        <w:pStyle w:val="Brdtextmedindrag"/>
        <w:spacing w:after="240"/>
        <w:ind w:right="1418"/>
        <w:rPr>
          <w:rFonts w:ascii="Arial" w:hAnsi="Arial" w:cs="Arial"/>
          <w:i/>
          <w:iCs/>
          <w:noProof/>
          <w:sz w:val="22"/>
          <w:szCs w:val="22"/>
        </w:rPr>
      </w:pPr>
    </w:p>
    <w:p w14:paraId="12418902" w14:textId="77777777" w:rsidR="00D64A19" w:rsidRDefault="00D64A19" w:rsidP="00D64A19">
      <w:pPr>
        <w:pStyle w:val="Brdtextmedindrag"/>
        <w:spacing w:after="240"/>
        <w:ind w:right="1418"/>
        <w:rPr>
          <w:rFonts w:ascii="Arial" w:hAnsi="Arial" w:cs="Arial"/>
          <w:i/>
          <w:iCs/>
          <w:noProof/>
          <w:sz w:val="22"/>
          <w:szCs w:val="22"/>
        </w:rPr>
      </w:pPr>
    </w:p>
    <w:p w14:paraId="4E0D8F0B" w14:textId="77777777" w:rsidR="00D64A19" w:rsidRPr="00923585" w:rsidRDefault="00D64A19" w:rsidP="00D64A19">
      <w:pPr>
        <w:pStyle w:val="Brdtextmedindrag"/>
        <w:spacing w:after="240"/>
        <w:ind w:right="1418"/>
        <w:rPr>
          <w:rFonts w:ascii="Arial" w:hAnsi="Arial" w:cs="Arial"/>
          <w:i/>
          <w:sz w:val="22"/>
          <w:szCs w:val="22"/>
        </w:rPr>
      </w:pPr>
    </w:p>
    <w:p w14:paraId="441B7B1C" w14:textId="5C548F2B" w:rsidR="007278BD" w:rsidRPr="002F1781" w:rsidRDefault="006C0999" w:rsidP="00B007A8">
      <w:pPr>
        <w:ind w:right="1275"/>
        <w:rPr>
          <w:rFonts w:ascii="Arial" w:hAnsi="Arial" w:cs="Arial"/>
          <w:i/>
          <w:iCs/>
        </w:rPr>
      </w:pPr>
      <w:r w:rsidRPr="002F1781">
        <w:rPr>
          <w:rFonts w:ascii="Arial" w:hAnsi="Arial" w:cs="Arial"/>
          <w:i/>
          <w:iCs/>
        </w:rPr>
        <w:t>Förslag till kappsegling</w:t>
      </w:r>
      <w:r w:rsidR="00264F2D" w:rsidRPr="002F1781">
        <w:rPr>
          <w:rFonts w:ascii="Arial" w:hAnsi="Arial" w:cs="Arial"/>
          <w:i/>
          <w:iCs/>
        </w:rPr>
        <w:t>s</w:t>
      </w:r>
      <w:r w:rsidRPr="002F1781">
        <w:rPr>
          <w:rFonts w:ascii="Arial" w:hAnsi="Arial" w:cs="Arial"/>
          <w:i/>
          <w:iCs/>
        </w:rPr>
        <w:t>schema för en omgång:</w:t>
      </w:r>
    </w:p>
    <w:p w14:paraId="19F47F76" w14:textId="4E438115" w:rsidR="008F7F2C" w:rsidRPr="00264F2D" w:rsidRDefault="008F7F2C" w:rsidP="004D7AE7">
      <w:pPr>
        <w:pStyle w:val="Brdtextmedindrag3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264F2D">
        <w:rPr>
          <w:rFonts w:ascii="Arial" w:hAnsi="Arial" w:cs="Arial"/>
          <w:b/>
          <w:bCs/>
          <w:color w:val="000000" w:themeColor="text1"/>
          <w:sz w:val="22"/>
          <w:szCs w:val="22"/>
        </w:rPr>
        <w:t>Kappsegling nr</w:t>
      </w:r>
      <w:r w:rsidRPr="00264F2D">
        <w:rPr>
          <w:rFonts w:ascii="Arial" w:hAnsi="Arial" w:cs="Arial"/>
          <w:b/>
          <w:bCs/>
          <w:color w:val="000000" w:themeColor="text1"/>
          <w:sz w:val="22"/>
          <w:szCs w:val="22"/>
        </w:rPr>
        <w:tab/>
        <w:t>Deltagare</w:t>
      </w:r>
      <w:r w:rsidR="00264F2D" w:rsidRPr="00264F2D">
        <w:rPr>
          <w:rFonts w:ascii="Arial" w:hAnsi="Arial" w:cs="Arial"/>
          <w:b/>
          <w:bCs/>
          <w:color w:val="000000" w:themeColor="text1"/>
          <w:sz w:val="22"/>
          <w:szCs w:val="22"/>
        </w:rPr>
        <w:tab/>
      </w:r>
      <w:r w:rsidR="00264F2D" w:rsidRPr="00264F2D">
        <w:rPr>
          <w:rFonts w:ascii="Arial" w:hAnsi="Arial" w:cs="Arial"/>
          <w:b/>
          <w:bCs/>
          <w:color w:val="000000" w:themeColor="text1"/>
          <w:sz w:val="22"/>
          <w:szCs w:val="22"/>
        </w:rPr>
        <w:tab/>
        <w:t>Klassflagga</w:t>
      </w:r>
    </w:p>
    <w:p w14:paraId="689414C9" w14:textId="2BC75AD6" w:rsidR="004D7AE7" w:rsidRPr="00264F2D" w:rsidRDefault="004D7AE7" w:rsidP="004D7AE7">
      <w:pPr>
        <w:pStyle w:val="Brdtextmedindrag3"/>
        <w:rPr>
          <w:rFonts w:ascii="Arial" w:hAnsi="Arial" w:cs="Arial"/>
          <w:noProof/>
          <w:sz w:val="22"/>
          <w:szCs w:val="22"/>
        </w:rPr>
      </w:pPr>
      <w:r w:rsidRPr="00264F2D">
        <w:rPr>
          <w:rFonts w:ascii="Arial" w:hAnsi="Arial" w:cs="Arial"/>
          <w:sz w:val="22"/>
          <w:szCs w:val="22"/>
        </w:rPr>
        <w:t>Kappsegling 1</w:t>
      </w:r>
      <w:r w:rsidRPr="00264F2D">
        <w:rPr>
          <w:rFonts w:ascii="Arial" w:hAnsi="Arial" w:cs="Arial"/>
          <w:sz w:val="22"/>
          <w:szCs w:val="22"/>
        </w:rPr>
        <w:tab/>
        <w:t>Grupp A och B</w:t>
      </w:r>
      <w:r w:rsidRPr="00264F2D">
        <w:rPr>
          <w:rFonts w:ascii="Arial" w:hAnsi="Arial" w:cs="Arial"/>
          <w:sz w:val="22"/>
          <w:szCs w:val="22"/>
        </w:rPr>
        <w:tab/>
        <w:t>1</w:t>
      </w:r>
      <w:r w:rsidRPr="00264F2D">
        <w:rPr>
          <w:rFonts w:ascii="Arial" w:hAnsi="Arial" w:cs="Arial"/>
          <w:sz w:val="22"/>
          <w:szCs w:val="22"/>
        </w:rPr>
        <w:br/>
        <w:t>Kappsegling 2</w:t>
      </w:r>
      <w:r w:rsidRPr="00264F2D">
        <w:rPr>
          <w:rFonts w:ascii="Arial" w:hAnsi="Arial" w:cs="Arial"/>
          <w:sz w:val="22"/>
          <w:szCs w:val="22"/>
        </w:rPr>
        <w:tab/>
        <w:t>Grupp C och D</w:t>
      </w:r>
      <w:r w:rsidRPr="00264F2D">
        <w:rPr>
          <w:rFonts w:ascii="Arial" w:hAnsi="Arial" w:cs="Arial"/>
          <w:sz w:val="22"/>
          <w:szCs w:val="22"/>
        </w:rPr>
        <w:tab/>
        <w:t>2</w:t>
      </w:r>
      <w:r w:rsidRPr="00264F2D">
        <w:rPr>
          <w:rFonts w:ascii="Arial" w:hAnsi="Arial" w:cs="Arial"/>
          <w:sz w:val="22"/>
          <w:szCs w:val="22"/>
        </w:rPr>
        <w:br/>
        <w:t>Kappsegling 3</w:t>
      </w:r>
      <w:r w:rsidRPr="00264F2D">
        <w:rPr>
          <w:rFonts w:ascii="Arial" w:hAnsi="Arial" w:cs="Arial"/>
          <w:sz w:val="22"/>
          <w:szCs w:val="22"/>
        </w:rPr>
        <w:tab/>
        <w:t>Grupp A och C</w:t>
      </w:r>
      <w:r w:rsidRPr="00264F2D">
        <w:rPr>
          <w:rFonts w:ascii="Arial" w:hAnsi="Arial" w:cs="Arial"/>
          <w:sz w:val="22"/>
          <w:szCs w:val="22"/>
        </w:rPr>
        <w:tab/>
        <w:t>3</w:t>
      </w:r>
      <w:r w:rsidRPr="00264F2D">
        <w:rPr>
          <w:rFonts w:ascii="Arial" w:hAnsi="Arial" w:cs="Arial"/>
          <w:sz w:val="22"/>
          <w:szCs w:val="22"/>
        </w:rPr>
        <w:br/>
        <w:t>Kappsegling 4</w:t>
      </w:r>
      <w:r w:rsidRPr="00264F2D">
        <w:rPr>
          <w:rFonts w:ascii="Arial" w:hAnsi="Arial" w:cs="Arial"/>
          <w:sz w:val="22"/>
          <w:szCs w:val="22"/>
        </w:rPr>
        <w:tab/>
        <w:t>Grupp B och D</w:t>
      </w:r>
      <w:r w:rsidRPr="00264F2D">
        <w:rPr>
          <w:rFonts w:ascii="Arial" w:hAnsi="Arial" w:cs="Arial"/>
          <w:sz w:val="22"/>
          <w:szCs w:val="22"/>
        </w:rPr>
        <w:tab/>
        <w:t>4</w:t>
      </w:r>
      <w:r w:rsidRPr="00264F2D">
        <w:rPr>
          <w:rFonts w:ascii="Arial" w:hAnsi="Arial" w:cs="Arial"/>
          <w:sz w:val="22"/>
          <w:szCs w:val="22"/>
        </w:rPr>
        <w:br/>
        <w:t>Kappsegling 5</w:t>
      </w:r>
      <w:r w:rsidRPr="00264F2D">
        <w:rPr>
          <w:rFonts w:ascii="Arial" w:hAnsi="Arial" w:cs="Arial"/>
          <w:sz w:val="22"/>
          <w:szCs w:val="22"/>
        </w:rPr>
        <w:tab/>
        <w:t>Grupp A och D</w:t>
      </w:r>
      <w:r w:rsidRPr="00264F2D">
        <w:rPr>
          <w:rFonts w:ascii="Arial" w:hAnsi="Arial" w:cs="Arial"/>
          <w:sz w:val="22"/>
          <w:szCs w:val="22"/>
        </w:rPr>
        <w:tab/>
        <w:t>5</w:t>
      </w:r>
      <w:r w:rsidRPr="00264F2D">
        <w:rPr>
          <w:rFonts w:ascii="Arial" w:hAnsi="Arial" w:cs="Arial"/>
          <w:sz w:val="22"/>
          <w:szCs w:val="22"/>
        </w:rPr>
        <w:br/>
        <w:t>Kappsegling 6</w:t>
      </w:r>
      <w:r w:rsidRPr="00264F2D">
        <w:rPr>
          <w:rFonts w:ascii="Arial" w:hAnsi="Arial" w:cs="Arial"/>
          <w:sz w:val="22"/>
          <w:szCs w:val="22"/>
        </w:rPr>
        <w:tab/>
        <w:t>Grupp B och C</w:t>
      </w:r>
      <w:r w:rsidRPr="00264F2D">
        <w:rPr>
          <w:rFonts w:ascii="Arial" w:hAnsi="Arial" w:cs="Arial"/>
          <w:sz w:val="22"/>
          <w:szCs w:val="22"/>
        </w:rPr>
        <w:tab/>
        <w:t>6</w:t>
      </w:r>
    </w:p>
    <w:p w14:paraId="538D2367" w14:textId="177782A0" w:rsidR="004D7AE7" w:rsidRPr="00264F2D" w:rsidRDefault="004D7AE7" w:rsidP="00B007A8">
      <w:pPr>
        <w:ind w:right="1275"/>
        <w:rPr>
          <w:rFonts w:ascii="Arial" w:hAnsi="Arial" w:cs="Arial"/>
        </w:rPr>
      </w:pPr>
    </w:p>
    <w:p w14:paraId="52B3CD11" w14:textId="77777777" w:rsidR="00AF4DB6" w:rsidRDefault="00AF4DB6" w:rsidP="00B007A8">
      <w:pPr>
        <w:ind w:right="1275"/>
        <w:rPr>
          <w:rFonts w:ascii="Arial" w:hAnsi="Arial" w:cs="Arial"/>
        </w:rPr>
      </w:pPr>
    </w:p>
    <w:p w14:paraId="6DF1EB71" w14:textId="12CAA03B" w:rsidR="00E85DD5" w:rsidRPr="00A602B9" w:rsidRDefault="00A602B9" w:rsidP="00B007A8">
      <w:pPr>
        <w:ind w:right="1275"/>
        <w:rPr>
          <w:rFonts w:ascii="Arial" w:hAnsi="Arial" w:cs="Arial"/>
          <w:b/>
          <w:bCs/>
        </w:rPr>
      </w:pPr>
      <w:r w:rsidRPr="00A602B9">
        <w:rPr>
          <w:rFonts w:ascii="Arial" w:hAnsi="Arial" w:cs="Arial"/>
          <w:b/>
          <w:bCs/>
          <w:sz w:val="24"/>
          <w:szCs w:val="24"/>
        </w:rPr>
        <w:t>Deltagarlista vid gruppindelning, grundomgång</w:t>
      </w:r>
    </w:p>
    <w:p w14:paraId="5CFE8697" w14:textId="77777777" w:rsidR="00A602B9" w:rsidRDefault="00A602B9" w:rsidP="00B007A8">
      <w:pPr>
        <w:ind w:right="1275"/>
        <w:rPr>
          <w:rFonts w:ascii="Arial" w:hAnsi="Arial" w:cs="Arial"/>
        </w:rPr>
      </w:pPr>
    </w:p>
    <w:p w14:paraId="7FE2E91E" w14:textId="0271A61E" w:rsidR="00E85DD5" w:rsidRPr="00A602B9" w:rsidRDefault="00E85DD5" w:rsidP="00B007A8">
      <w:pPr>
        <w:ind w:right="1275"/>
        <w:rPr>
          <w:rFonts w:ascii="Arial" w:hAnsi="Arial" w:cs="Arial"/>
          <w:i/>
          <w:iCs/>
        </w:rPr>
      </w:pPr>
      <w:r w:rsidRPr="00A602B9">
        <w:rPr>
          <w:rFonts w:ascii="Arial" w:hAnsi="Arial" w:cs="Arial"/>
          <w:i/>
          <w:iCs/>
        </w:rPr>
        <w:t xml:space="preserve">Förslag till deltagarlista vid gruppindelning. </w:t>
      </w:r>
      <w:r w:rsidR="00F040F9" w:rsidRPr="00A602B9">
        <w:rPr>
          <w:rFonts w:ascii="Arial" w:hAnsi="Arial" w:cs="Arial"/>
          <w:i/>
          <w:iCs/>
        </w:rPr>
        <w:t>Inför första omgången fördelas båtarna till grupper baserat på ranking och enligt meandermetoden.</w:t>
      </w:r>
      <w:r w:rsidR="009E3419" w:rsidRPr="00A602B9">
        <w:rPr>
          <w:rFonts w:ascii="Arial" w:hAnsi="Arial" w:cs="Arial"/>
          <w:i/>
          <w:iCs/>
        </w:rPr>
        <w:t xml:space="preserve"> Saknas ranking används lottning.</w:t>
      </w:r>
    </w:p>
    <w:p w14:paraId="4EAB332F" w14:textId="51D16FA3" w:rsidR="009E3419" w:rsidRPr="00A602B9" w:rsidRDefault="009E3419" w:rsidP="00B007A8">
      <w:pPr>
        <w:ind w:right="1275"/>
        <w:rPr>
          <w:rFonts w:ascii="Arial" w:hAnsi="Arial" w:cs="Arial"/>
          <w:i/>
          <w:iCs/>
        </w:rPr>
      </w:pPr>
      <w:r w:rsidRPr="00A602B9">
        <w:rPr>
          <w:rFonts w:ascii="Arial" w:hAnsi="Arial" w:cs="Arial"/>
          <w:i/>
          <w:iCs/>
        </w:rPr>
        <w:t>Inf</w:t>
      </w:r>
      <w:r w:rsidR="00A602B9" w:rsidRPr="00A602B9">
        <w:rPr>
          <w:rFonts w:ascii="Arial" w:hAnsi="Arial" w:cs="Arial"/>
          <w:i/>
          <w:iCs/>
        </w:rPr>
        <w:t>ö</w:t>
      </w:r>
      <w:r w:rsidRPr="00A602B9">
        <w:rPr>
          <w:rFonts w:ascii="Arial" w:hAnsi="Arial" w:cs="Arial"/>
          <w:i/>
          <w:iCs/>
        </w:rPr>
        <w:t>r en eventuell andra omgång</w:t>
      </w:r>
      <w:r w:rsidR="00C01258">
        <w:rPr>
          <w:rFonts w:ascii="Arial" w:hAnsi="Arial" w:cs="Arial"/>
          <w:i/>
          <w:iCs/>
        </w:rPr>
        <w:t xml:space="preserve"> </w:t>
      </w:r>
      <w:r w:rsidRPr="00A602B9">
        <w:rPr>
          <w:rFonts w:ascii="Arial" w:hAnsi="Arial" w:cs="Arial"/>
          <w:i/>
          <w:iCs/>
        </w:rPr>
        <w:t>kan båtarna fö</w:t>
      </w:r>
      <w:r w:rsidR="006073EC">
        <w:rPr>
          <w:rFonts w:ascii="Arial" w:hAnsi="Arial" w:cs="Arial"/>
          <w:i/>
          <w:iCs/>
        </w:rPr>
        <w:t>r</w:t>
      </w:r>
      <w:r w:rsidRPr="00A602B9">
        <w:rPr>
          <w:rFonts w:ascii="Arial" w:hAnsi="Arial" w:cs="Arial"/>
          <w:i/>
          <w:iCs/>
        </w:rPr>
        <w:t>delas baserat på resultate</w:t>
      </w:r>
      <w:r w:rsidR="00A602B9" w:rsidRPr="00A602B9">
        <w:rPr>
          <w:rFonts w:ascii="Arial" w:hAnsi="Arial" w:cs="Arial"/>
          <w:i/>
          <w:iCs/>
        </w:rPr>
        <w:t>n i första omgången.</w:t>
      </w:r>
    </w:p>
    <w:p w14:paraId="7BE00D66" w14:textId="77777777" w:rsidR="00F733A5" w:rsidRPr="006073EC" w:rsidRDefault="00F733A5" w:rsidP="00F733A5">
      <w:pPr>
        <w:pStyle w:val="Brdtext"/>
        <w:rPr>
          <w:rFonts w:ascii="Arial" w:hAnsi="Arial" w:cs="Arial"/>
          <w:i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3402"/>
        <w:gridCol w:w="1059"/>
        <w:gridCol w:w="1417"/>
      </w:tblGrid>
      <w:tr w:rsidR="00F733A5" w:rsidRPr="00F733A5" w14:paraId="0B1FB5F6" w14:textId="77777777" w:rsidTr="001041B2">
        <w:tc>
          <w:tcPr>
            <w:tcW w:w="1063" w:type="dxa"/>
          </w:tcPr>
          <w:p w14:paraId="5D6EF7B1" w14:textId="77777777" w:rsidR="00F733A5" w:rsidRPr="00F733A5" w:rsidRDefault="00F733A5" w:rsidP="00114C28">
            <w:pPr>
              <w:rPr>
                <w:rFonts w:ascii="Arial" w:hAnsi="Arial" w:cs="Arial"/>
                <w:b/>
              </w:rPr>
            </w:pPr>
            <w:r w:rsidRPr="00F733A5">
              <w:rPr>
                <w:rFonts w:ascii="Arial" w:hAnsi="Arial" w:cs="Arial"/>
                <w:b/>
              </w:rPr>
              <w:t>Ranking</w:t>
            </w:r>
          </w:p>
        </w:tc>
        <w:tc>
          <w:tcPr>
            <w:tcW w:w="3402" w:type="dxa"/>
          </w:tcPr>
          <w:p w14:paraId="0521220A" w14:textId="789C70E0" w:rsidR="00F733A5" w:rsidRPr="00F733A5" w:rsidRDefault="001041B2" w:rsidP="00114C2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Segelnummer, namn</w:t>
            </w:r>
          </w:p>
        </w:tc>
        <w:tc>
          <w:tcPr>
            <w:tcW w:w="1059" w:type="dxa"/>
          </w:tcPr>
          <w:p w14:paraId="632379DA" w14:textId="77777777" w:rsidR="00F733A5" w:rsidRPr="00F733A5" w:rsidRDefault="00F733A5" w:rsidP="00114C28">
            <w:pPr>
              <w:rPr>
                <w:rFonts w:ascii="Arial" w:hAnsi="Arial" w:cs="Arial"/>
                <w:b/>
              </w:rPr>
            </w:pPr>
            <w:r w:rsidRPr="00F733A5">
              <w:rPr>
                <w:rFonts w:ascii="Arial" w:hAnsi="Arial" w:cs="Arial"/>
                <w:b/>
              </w:rPr>
              <w:t>Klubb</w:t>
            </w:r>
          </w:p>
        </w:tc>
        <w:tc>
          <w:tcPr>
            <w:tcW w:w="1417" w:type="dxa"/>
          </w:tcPr>
          <w:p w14:paraId="63067E14" w14:textId="77777777" w:rsidR="00F733A5" w:rsidRPr="00F733A5" w:rsidRDefault="00F733A5" w:rsidP="00114C28">
            <w:pPr>
              <w:rPr>
                <w:rFonts w:ascii="Arial" w:hAnsi="Arial" w:cs="Arial"/>
                <w:b/>
              </w:rPr>
            </w:pPr>
          </w:p>
        </w:tc>
      </w:tr>
      <w:tr w:rsidR="00F733A5" w:rsidRPr="00F733A5" w14:paraId="23A9CB78" w14:textId="77777777" w:rsidTr="001041B2">
        <w:tc>
          <w:tcPr>
            <w:tcW w:w="1063" w:type="dxa"/>
          </w:tcPr>
          <w:p w14:paraId="5A945909" w14:textId="77777777" w:rsidR="00F733A5" w:rsidRPr="00F733A5" w:rsidRDefault="00F733A5" w:rsidP="00114C28">
            <w:pPr>
              <w:jc w:val="center"/>
              <w:rPr>
                <w:rFonts w:ascii="Arial" w:hAnsi="Arial" w:cs="Arial"/>
              </w:rPr>
            </w:pPr>
            <w:r w:rsidRPr="00F733A5">
              <w:rPr>
                <w:rFonts w:ascii="Arial" w:hAnsi="Arial" w:cs="Arial"/>
              </w:rPr>
              <w:t>1</w:t>
            </w:r>
          </w:p>
        </w:tc>
        <w:tc>
          <w:tcPr>
            <w:tcW w:w="3402" w:type="dxa"/>
          </w:tcPr>
          <w:p w14:paraId="082890BB" w14:textId="77777777" w:rsidR="00F733A5" w:rsidRPr="00F733A5" w:rsidRDefault="00F733A5" w:rsidP="00114C28">
            <w:pPr>
              <w:rPr>
                <w:rFonts w:ascii="Arial" w:hAnsi="Arial" w:cs="Arial"/>
              </w:rPr>
            </w:pPr>
          </w:p>
        </w:tc>
        <w:tc>
          <w:tcPr>
            <w:tcW w:w="1059" w:type="dxa"/>
          </w:tcPr>
          <w:p w14:paraId="1744FCF9" w14:textId="77777777" w:rsidR="00F733A5" w:rsidRPr="00F733A5" w:rsidRDefault="00F733A5" w:rsidP="00114C28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4CA9A849" w14:textId="77777777" w:rsidR="00F733A5" w:rsidRPr="00F733A5" w:rsidRDefault="00F733A5" w:rsidP="00114C28">
            <w:pPr>
              <w:rPr>
                <w:rFonts w:ascii="Arial" w:hAnsi="Arial" w:cs="Arial"/>
              </w:rPr>
            </w:pPr>
            <w:r w:rsidRPr="00F733A5">
              <w:rPr>
                <w:rFonts w:ascii="Arial" w:hAnsi="Arial" w:cs="Arial"/>
              </w:rPr>
              <w:t>Grupp A</w:t>
            </w:r>
          </w:p>
        </w:tc>
      </w:tr>
      <w:tr w:rsidR="00F733A5" w:rsidRPr="00F733A5" w14:paraId="69D738C8" w14:textId="77777777" w:rsidTr="001041B2">
        <w:tc>
          <w:tcPr>
            <w:tcW w:w="1063" w:type="dxa"/>
          </w:tcPr>
          <w:p w14:paraId="43EF70FE" w14:textId="77777777" w:rsidR="00F733A5" w:rsidRPr="00F733A5" w:rsidRDefault="00F733A5" w:rsidP="00114C28">
            <w:pPr>
              <w:jc w:val="center"/>
              <w:rPr>
                <w:rFonts w:ascii="Arial" w:hAnsi="Arial" w:cs="Arial"/>
              </w:rPr>
            </w:pPr>
            <w:r w:rsidRPr="00F733A5">
              <w:rPr>
                <w:rFonts w:ascii="Arial" w:hAnsi="Arial" w:cs="Arial"/>
              </w:rPr>
              <w:t>2</w:t>
            </w:r>
          </w:p>
        </w:tc>
        <w:tc>
          <w:tcPr>
            <w:tcW w:w="3402" w:type="dxa"/>
          </w:tcPr>
          <w:p w14:paraId="53CE952B" w14:textId="77777777" w:rsidR="00F733A5" w:rsidRPr="00F733A5" w:rsidRDefault="00F733A5" w:rsidP="00114C28">
            <w:pPr>
              <w:rPr>
                <w:rFonts w:ascii="Arial" w:hAnsi="Arial" w:cs="Arial"/>
              </w:rPr>
            </w:pPr>
          </w:p>
        </w:tc>
        <w:tc>
          <w:tcPr>
            <w:tcW w:w="1059" w:type="dxa"/>
          </w:tcPr>
          <w:p w14:paraId="373D64BE" w14:textId="77777777" w:rsidR="00F733A5" w:rsidRPr="00F733A5" w:rsidRDefault="00F733A5" w:rsidP="00114C28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494EA9DC" w14:textId="77777777" w:rsidR="00F733A5" w:rsidRPr="00F733A5" w:rsidRDefault="00F733A5" w:rsidP="00114C28">
            <w:pPr>
              <w:rPr>
                <w:rFonts w:ascii="Arial" w:hAnsi="Arial" w:cs="Arial"/>
              </w:rPr>
            </w:pPr>
            <w:r w:rsidRPr="00F733A5">
              <w:rPr>
                <w:rFonts w:ascii="Arial" w:hAnsi="Arial" w:cs="Arial"/>
              </w:rPr>
              <w:t>Grupp B</w:t>
            </w:r>
          </w:p>
        </w:tc>
      </w:tr>
      <w:tr w:rsidR="00F733A5" w:rsidRPr="00F733A5" w14:paraId="45DD2628" w14:textId="77777777" w:rsidTr="001041B2">
        <w:tc>
          <w:tcPr>
            <w:tcW w:w="1063" w:type="dxa"/>
          </w:tcPr>
          <w:p w14:paraId="00AA4506" w14:textId="77777777" w:rsidR="00F733A5" w:rsidRPr="00F733A5" w:rsidRDefault="00F733A5" w:rsidP="00114C28">
            <w:pPr>
              <w:jc w:val="center"/>
              <w:rPr>
                <w:rFonts w:ascii="Arial" w:hAnsi="Arial" w:cs="Arial"/>
              </w:rPr>
            </w:pPr>
            <w:r w:rsidRPr="00F733A5">
              <w:rPr>
                <w:rFonts w:ascii="Arial" w:hAnsi="Arial" w:cs="Arial"/>
              </w:rPr>
              <w:t>3</w:t>
            </w:r>
          </w:p>
        </w:tc>
        <w:tc>
          <w:tcPr>
            <w:tcW w:w="3402" w:type="dxa"/>
          </w:tcPr>
          <w:p w14:paraId="1F26AE08" w14:textId="77777777" w:rsidR="00F733A5" w:rsidRPr="00F733A5" w:rsidRDefault="00F733A5" w:rsidP="00114C28">
            <w:pPr>
              <w:rPr>
                <w:rFonts w:ascii="Arial" w:hAnsi="Arial" w:cs="Arial"/>
              </w:rPr>
            </w:pPr>
          </w:p>
        </w:tc>
        <w:tc>
          <w:tcPr>
            <w:tcW w:w="1059" w:type="dxa"/>
          </w:tcPr>
          <w:p w14:paraId="29EF1AE3" w14:textId="77777777" w:rsidR="00F733A5" w:rsidRPr="00F733A5" w:rsidRDefault="00F733A5" w:rsidP="00114C28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54E73B5C" w14:textId="77777777" w:rsidR="00F733A5" w:rsidRPr="00F733A5" w:rsidRDefault="00F733A5" w:rsidP="00114C28">
            <w:pPr>
              <w:rPr>
                <w:rFonts w:ascii="Arial" w:hAnsi="Arial" w:cs="Arial"/>
              </w:rPr>
            </w:pPr>
            <w:r w:rsidRPr="00F733A5">
              <w:rPr>
                <w:rFonts w:ascii="Arial" w:hAnsi="Arial" w:cs="Arial"/>
              </w:rPr>
              <w:t>Grupp C</w:t>
            </w:r>
          </w:p>
        </w:tc>
      </w:tr>
      <w:tr w:rsidR="00F733A5" w:rsidRPr="00F733A5" w14:paraId="6A57E073" w14:textId="77777777" w:rsidTr="001041B2">
        <w:tc>
          <w:tcPr>
            <w:tcW w:w="1063" w:type="dxa"/>
          </w:tcPr>
          <w:p w14:paraId="500D93B6" w14:textId="77777777" w:rsidR="00F733A5" w:rsidRPr="00F733A5" w:rsidRDefault="00F733A5" w:rsidP="00114C28">
            <w:pPr>
              <w:jc w:val="center"/>
              <w:rPr>
                <w:rFonts w:ascii="Arial" w:hAnsi="Arial" w:cs="Arial"/>
              </w:rPr>
            </w:pPr>
            <w:r w:rsidRPr="00F733A5">
              <w:rPr>
                <w:rFonts w:ascii="Arial" w:hAnsi="Arial" w:cs="Arial"/>
              </w:rPr>
              <w:t>4</w:t>
            </w:r>
          </w:p>
        </w:tc>
        <w:tc>
          <w:tcPr>
            <w:tcW w:w="3402" w:type="dxa"/>
          </w:tcPr>
          <w:p w14:paraId="33E89C63" w14:textId="77777777" w:rsidR="00F733A5" w:rsidRPr="00F733A5" w:rsidRDefault="00F733A5" w:rsidP="00114C28">
            <w:pPr>
              <w:rPr>
                <w:rFonts w:ascii="Arial" w:hAnsi="Arial" w:cs="Arial"/>
              </w:rPr>
            </w:pPr>
          </w:p>
        </w:tc>
        <w:tc>
          <w:tcPr>
            <w:tcW w:w="1059" w:type="dxa"/>
          </w:tcPr>
          <w:p w14:paraId="7DC451AF" w14:textId="77777777" w:rsidR="00F733A5" w:rsidRPr="00F733A5" w:rsidRDefault="00F733A5" w:rsidP="00114C28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6F7EB0F7" w14:textId="77777777" w:rsidR="00F733A5" w:rsidRPr="00F733A5" w:rsidRDefault="00F733A5" w:rsidP="00114C28">
            <w:pPr>
              <w:rPr>
                <w:rFonts w:ascii="Arial" w:hAnsi="Arial" w:cs="Arial"/>
              </w:rPr>
            </w:pPr>
            <w:r w:rsidRPr="00F733A5">
              <w:rPr>
                <w:rFonts w:ascii="Arial" w:hAnsi="Arial" w:cs="Arial"/>
              </w:rPr>
              <w:t>Grupp D</w:t>
            </w:r>
          </w:p>
        </w:tc>
      </w:tr>
      <w:tr w:rsidR="00F733A5" w:rsidRPr="00F733A5" w14:paraId="622610E8" w14:textId="77777777" w:rsidTr="001041B2">
        <w:tc>
          <w:tcPr>
            <w:tcW w:w="1063" w:type="dxa"/>
          </w:tcPr>
          <w:p w14:paraId="484A8B32" w14:textId="77777777" w:rsidR="00F733A5" w:rsidRPr="00F733A5" w:rsidRDefault="00F733A5" w:rsidP="00114C28">
            <w:pPr>
              <w:jc w:val="center"/>
              <w:rPr>
                <w:rFonts w:ascii="Arial" w:hAnsi="Arial" w:cs="Arial"/>
              </w:rPr>
            </w:pPr>
            <w:r w:rsidRPr="00F733A5">
              <w:rPr>
                <w:rFonts w:ascii="Arial" w:hAnsi="Arial" w:cs="Arial"/>
              </w:rPr>
              <w:t>5</w:t>
            </w:r>
          </w:p>
        </w:tc>
        <w:tc>
          <w:tcPr>
            <w:tcW w:w="3402" w:type="dxa"/>
          </w:tcPr>
          <w:p w14:paraId="6ECADAD2" w14:textId="77777777" w:rsidR="00F733A5" w:rsidRPr="00F733A5" w:rsidRDefault="00F733A5" w:rsidP="00114C28">
            <w:pPr>
              <w:rPr>
                <w:rFonts w:ascii="Arial" w:hAnsi="Arial" w:cs="Arial"/>
              </w:rPr>
            </w:pPr>
          </w:p>
        </w:tc>
        <w:tc>
          <w:tcPr>
            <w:tcW w:w="1059" w:type="dxa"/>
          </w:tcPr>
          <w:p w14:paraId="7739AC70" w14:textId="77777777" w:rsidR="00F733A5" w:rsidRPr="00F733A5" w:rsidRDefault="00F733A5" w:rsidP="00114C28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7A993228" w14:textId="77777777" w:rsidR="00F733A5" w:rsidRPr="00F733A5" w:rsidRDefault="00F733A5" w:rsidP="00114C28">
            <w:pPr>
              <w:rPr>
                <w:rFonts w:ascii="Arial" w:hAnsi="Arial" w:cs="Arial"/>
              </w:rPr>
            </w:pPr>
            <w:r w:rsidRPr="00F733A5">
              <w:rPr>
                <w:rFonts w:ascii="Arial" w:hAnsi="Arial" w:cs="Arial"/>
              </w:rPr>
              <w:t>Grupp D</w:t>
            </w:r>
          </w:p>
        </w:tc>
      </w:tr>
      <w:tr w:rsidR="00F733A5" w:rsidRPr="00F733A5" w14:paraId="43FB762C" w14:textId="77777777" w:rsidTr="001041B2">
        <w:tc>
          <w:tcPr>
            <w:tcW w:w="1063" w:type="dxa"/>
          </w:tcPr>
          <w:p w14:paraId="69636F2B" w14:textId="77777777" w:rsidR="00F733A5" w:rsidRPr="00F733A5" w:rsidRDefault="00F733A5" w:rsidP="00114C28">
            <w:pPr>
              <w:jc w:val="center"/>
              <w:rPr>
                <w:rFonts w:ascii="Arial" w:hAnsi="Arial" w:cs="Arial"/>
              </w:rPr>
            </w:pPr>
            <w:r w:rsidRPr="00F733A5">
              <w:rPr>
                <w:rFonts w:ascii="Arial" w:hAnsi="Arial" w:cs="Arial"/>
              </w:rPr>
              <w:t>6</w:t>
            </w:r>
          </w:p>
        </w:tc>
        <w:tc>
          <w:tcPr>
            <w:tcW w:w="3402" w:type="dxa"/>
          </w:tcPr>
          <w:p w14:paraId="26ACAB20" w14:textId="77777777" w:rsidR="00F733A5" w:rsidRPr="00F733A5" w:rsidRDefault="00F733A5" w:rsidP="00114C28">
            <w:pPr>
              <w:rPr>
                <w:rFonts w:ascii="Arial" w:hAnsi="Arial" w:cs="Arial"/>
              </w:rPr>
            </w:pPr>
          </w:p>
        </w:tc>
        <w:tc>
          <w:tcPr>
            <w:tcW w:w="1059" w:type="dxa"/>
          </w:tcPr>
          <w:p w14:paraId="492DB0AF" w14:textId="77777777" w:rsidR="00F733A5" w:rsidRPr="00F733A5" w:rsidRDefault="00F733A5" w:rsidP="00114C28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78DFFD0B" w14:textId="77777777" w:rsidR="00F733A5" w:rsidRPr="00F733A5" w:rsidRDefault="00F733A5" w:rsidP="00114C28">
            <w:pPr>
              <w:rPr>
                <w:rFonts w:ascii="Arial" w:hAnsi="Arial" w:cs="Arial"/>
              </w:rPr>
            </w:pPr>
            <w:r w:rsidRPr="00F733A5">
              <w:rPr>
                <w:rFonts w:ascii="Arial" w:hAnsi="Arial" w:cs="Arial"/>
              </w:rPr>
              <w:t>Grupp C</w:t>
            </w:r>
          </w:p>
        </w:tc>
      </w:tr>
      <w:tr w:rsidR="00F733A5" w:rsidRPr="00F733A5" w14:paraId="634887D6" w14:textId="77777777" w:rsidTr="001041B2">
        <w:tc>
          <w:tcPr>
            <w:tcW w:w="1063" w:type="dxa"/>
          </w:tcPr>
          <w:p w14:paraId="20F15479" w14:textId="77777777" w:rsidR="00F733A5" w:rsidRPr="00F733A5" w:rsidRDefault="00F733A5" w:rsidP="00114C28">
            <w:pPr>
              <w:jc w:val="center"/>
              <w:rPr>
                <w:rFonts w:ascii="Arial" w:hAnsi="Arial" w:cs="Arial"/>
              </w:rPr>
            </w:pPr>
            <w:r w:rsidRPr="00F733A5">
              <w:rPr>
                <w:rFonts w:ascii="Arial" w:hAnsi="Arial" w:cs="Arial"/>
              </w:rPr>
              <w:t>7</w:t>
            </w:r>
          </w:p>
        </w:tc>
        <w:tc>
          <w:tcPr>
            <w:tcW w:w="3402" w:type="dxa"/>
          </w:tcPr>
          <w:p w14:paraId="65425B4E" w14:textId="77777777" w:rsidR="00F733A5" w:rsidRPr="00F733A5" w:rsidRDefault="00F733A5" w:rsidP="00114C28">
            <w:pPr>
              <w:rPr>
                <w:rFonts w:ascii="Arial" w:hAnsi="Arial" w:cs="Arial"/>
              </w:rPr>
            </w:pPr>
          </w:p>
        </w:tc>
        <w:tc>
          <w:tcPr>
            <w:tcW w:w="1059" w:type="dxa"/>
          </w:tcPr>
          <w:p w14:paraId="3DB5A5C3" w14:textId="77777777" w:rsidR="00F733A5" w:rsidRPr="00F733A5" w:rsidRDefault="00F733A5" w:rsidP="00114C28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7CA50F4A" w14:textId="77777777" w:rsidR="00F733A5" w:rsidRPr="00F733A5" w:rsidRDefault="00F733A5" w:rsidP="00114C28">
            <w:pPr>
              <w:rPr>
                <w:rFonts w:ascii="Arial" w:hAnsi="Arial" w:cs="Arial"/>
              </w:rPr>
            </w:pPr>
            <w:r w:rsidRPr="00F733A5">
              <w:rPr>
                <w:rFonts w:ascii="Arial" w:hAnsi="Arial" w:cs="Arial"/>
              </w:rPr>
              <w:t>Grupp B</w:t>
            </w:r>
          </w:p>
        </w:tc>
      </w:tr>
      <w:tr w:rsidR="00F733A5" w:rsidRPr="00F733A5" w14:paraId="0884F38D" w14:textId="77777777" w:rsidTr="001041B2">
        <w:tc>
          <w:tcPr>
            <w:tcW w:w="1063" w:type="dxa"/>
          </w:tcPr>
          <w:p w14:paraId="7090039E" w14:textId="77777777" w:rsidR="00F733A5" w:rsidRPr="00F733A5" w:rsidRDefault="00F733A5" w:rsidP="00114C28">
            <w:pPr>
              <w:jc w:val="center"/>
              <w:rPr>
                <w:rFonts w:ascii="Arial" w:hAnsi="Arial" w:cs="Arial"/>
              </w:rPr>
            </w:pPr>
            <w:r w:rsidRPr="00F733A5">
              <w:rPr>
                <w:rFonts w:ascii="Arial" w:hAnsi="Arial" w:cs="Arial"/>
              </w:rPr>
              <w:t>8</w:t>
            </w:r>
          </w:p>
        </w:tc>
        <w:tc>
          <w:tcPr>
            <w:tcW w:w="3402" w:type="dxa"/>
          </w:tcPr>
          <w:p w14:paraId="5FE7AD4C" w14:textId="77777777" w:rsidR="00F733A5" w:rsidRPr="00F733A5" w:rsidRDefault="00F733A5" w:rsidP="00114C28">
            <w:pPr>
              <w:rPr>
                <w:rFonts w:ascii="Arial" w:hAnsi="Arial" w:cs="Arial"/>
              </w:rPr>
            </w:pPr>
          </w:p>
        </w:tc>
        <w:tc>
          <w:tcPr>
            <w:tcW w:w="1059" w:type="dxa"/>
          </w:tcPr>
          <w:p w14:paraId="55F021D6" w14:textId="77777777" w:rsidR="00F733A5" w:rsidRPr="00F733A5" w:rsidRDefault="00F733A5" w:rsidP="00114C28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784EF7CA" w14:textId="77777777" w:rsidR="00F733A5" w:rsidRPr="00F733A5" w:rsidRDefault="00F733A5" w:rsidP="00114C28">
            <w:pPr>
              <w:rPr>
                <w:rFonts w:ascii="Arial" w:hAnsi="Arial" w:cs="Arial"/>
              </w:rPr>
            </w:pPr>
            <w:r w:rsidRPr="00F733A5">
              <w:rPr>
                <w:rFonts w:ascii="Arial" w:hAnsi="Arial" w:cs="Arial"/>
              </w:rPr>
              <w:t>Grupp A</w:t>
            </w:r>
          </w:p>
        </w:tc>
      </w:tr>
      <w:tr w:rsidR="00F733A5" w:rsidRPr="00F733A5" w14:paraId="39FF0585" w14:textId="77777777" w:rsidTr="001041B2">
        <w:tc>
          <w:tcPr>
            <w:tcW w:w="1063" w:type="dxa"/>
          </w:tcPr>
          <w:p w14:paraId="6F8022BD" w14:textId="77777777" w:rsidR="00F733A5" w:rsidRPr="00F733A5" w:rsidRDefault="00F733A5" w:rsidP="00114C28">
            <w:pPr>
              <w:jc w:val="center"/>
              <w:rPr>
                <w:rFonts w:ascii="Arial" w:hAnsi="Arial" w:cs="Arial"/>
              </w:rPr>
            </w:pPr>
            <w:r w:rsidRPr="00F733A5">
              <w:rPr>
                <w:rFonts w:ascii="Arial" w:hAnsi="Arial" w:cs="Arial"/>
              </w:rPr>
              <w:t>9</w:t>
            </w:r>
          </w:p>
        </w:tc>
        <w:tc>
          <w:tcPr>
            <w:tcW w:w="3402" w:type="dxa"/>
          </w:tcPr>
          <w:p w14:paraId="21C1A78B" w14:textId="77777777" w:rsidR="00F733A5" w:rsidRPr="00F733A5" w:rsidRDefault="00F733A5" w:rsidP="00114C28">
            <w:pPr>
              <w:rPr>
                <w:rFonts w:ascii="Arial" w:hAnsi="Arial" w:cs="Arial"/>
              </w:rPr>
            </w:pPr>
          </w:p>
        </w:tc>
        <w:tc>
          <w:tcPr>
            <w:tcW w:w="1059" w:type="dxa"/>
          </w:tcPr>
          <w:p w14:paraId="1D455524" w14:textId="77777777" w:rsidR="00F733A5" w:rsidRPr="00F733A5" w:rsidRDefault="00F733A5" w:rsidP="00114C28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07E01129" w14:textId="77777777" w:rsidR="00F733A5" w:rsidRPr="00F733A5" w:rsidRDefault="00F733A5" w:rsidP="00114C28">
            <w:pPr>
              <w:rPr>
                <w:rFonts w:ascii="Arial" w:hAnsi="Arial" w:cs="Arial"/>
              </w:rPr>
            </w:pPr>
            <w:r w:rsidRPr="00F733A5">
              <w:rPr>
                <w:rFonts w:ascii="Arial" w:hAnsi="Arial" w:cs="Arial"/>
              </w:rPr>
              <w:t>Grupp A</w:t>
            </w:r>
          </w:p>
        </w:tc>
      </w:tr>
      <w:tr w:rsidR="00F733A5" w:rsidRPr="00F733A5" w14:paraId="2CC437C5" w14:textId="77777777" w:rsidTr="001041B2">
        <w:tc>
          <w:tcPr>
            <w:tcW w:w="1063" w:type="dxa"/>
          </w:tcPr>
          <w:p w14:paraId="07839EEE" w14:textId="77777777" w:rsidR="00F733A5" w:rsidRPr="00F733A5" w:rsidRDefault="00F733A5" w:rsidP="00114C28">
            <w:pPr>
              <w:jc w:val="center"/>
              <w:rPr>
                <w:rFonts w:ascii="Arial" w:hAnsi="Arial" w:cs="Arial"/>
              </w:rPr>
            </w:pPr>
            <w:r w:rsidRPr="00F733A5">
              <w:rPr>
                <w:rFonts w:ascii="Arial" w:hAnsi="Arial" w:cs="Arial"/>
              </w:rPr>
              <w:t>10</w:t>
            </w:r>
          </w:p>
        </w:tc>
        <w:tc>
          <w:tcPr>
            <w:tcW w:w="3402" w:type="dxa"/>
          </w:tcPr>
          <w:p w14:paraId="5F74BB3E" w14:textId="77777777" w:rsidR="00F733A5" w:rsidRPr="00F733A5" w:rsidRDefault="00F733A5" w:rsidP="00114C28">
            <w:pPr>
              <w:rPr>
                <w:rFonts w:ascii="Arial" w:hAnsi="Arial" w:cs="Arial"/>
              </w:rPr>
            </w:pPr>
          </w:p>
        </w:tc>
        <w:tc>
          <w:tcPr>
            <w:tcW w:w="1059" w:type="dxa"/>
          </w:tcPr>
          <w:p w14:paraId="1C402EDD" w14:textId="77777777" w:rsidR="00F733A5" w:rsidRPr="00F733A5" w:rsidRDefault="00F733A5" w:rsidP="00114C28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655298FE" w14:textId="77777777" w:rsidR="00F733A5" w:rsidRPr="00F733A5" w:rsidRDefault="00F733A5" w:rsidP="00114C28">
            <w:pPr>
              <w:rPr>
                <w:rFonts w:ascii="Arial" w:hAnsi="Arial" w:cs="Arial"/>
              </w:rPr>
            </w:pPr>
            <w:r w:rsidRPr="00F733A5">
              <w:rPr>
                <w:rFonts w:ascii="Arial" w:hAnsi="Arial" w:cs="Arial"/>
              </w:rPr>
              <w:t>Grupp B</w:t>
            </w:r>
          </w:p>
        </w:tc>
      </w:tr>
      <w:tr w:rsidR="00F733A5" w:rsidRPr="00F733A5" w14:paraId="7CB13197" w14:textId="77777777" w:rsidTr="001041B2">
        <w:tc>
          <w:tcPr>
            <w:tcW w:w="1063" w:type="dxa"/>
          </w:tcPr>
          <w:p w14:paraId="7E9C3ED4" w14:textId="77777777" w:rsidR="00F733A5" w:rsidRPr="00F733A5" w:rsidRDefault="00F733A5" w:rsidP="00114C28">
            <w:pPr>
              <w:jc w:val="center"/>
              <w:rPr>
                <w:rFonts w:ascii="Arial" w:hAnsi="Arial" w:cs="Arial"/>
              </w:rPr>
            </w:pPr>
            <w:r w:rsidRPr="00F733A5">
              <w:rPr>
                <w:rFonts w:ascii="Arial" w:hAnsi="Arial" w:cs="Arial"/>
              </w:rPr>
              <w:t>11</w:t>
            </w:r>
          </w:p>
        </w:tc>
        <w:tc>
          <w:tcPr>
            <w:tcW w:w="3402" w:type="dxa"/>
          </w:tcPr>
          <w:p w14:paraId="4B23490B" w14:textId="77777777" w:rsidR="00F733A5" w:rsidRPr="00F733A5" w:rsidRDefault="00F733A5" w:rsidP="00114C28">
            <w:pPr>
              <w:rPr>
                <w:rFonts w:ascii="Arial" w:hAnsi="Arial" w:cs="Arial"/>
              </w:rPr>
            </w:pPr>
          </w:p>
        </w:tc>
        <w:tc>
          <w:tcPr>
            <w:tcW w:w="1059" w:type="dxa"/>
          </w:tcPr>
          <w:p w14:paraId="23B618EB" w14:textId="77777777" w:rsidR="00F733A5" w:rsidRPr="00F733A5" w:rsidRDefault="00F733A5" w:rsidP="00114C28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1BE6B4C2" w14:textId="77777777" w:rsidR="00F733A5" w:rsidRPr="00F733A5" w:rsidRDefault="00F733A5" w:rsidP="00114C28">
            <w:pPr>
              <w:rPr>
                <w:rFonts w:ascii="Arial" w:hAnsi="Arial" w:cs="Arial"/>
              </w:rPr>
            </w:pPr>
            <w:r w:rsidRPr="00F733A5">
              <w:rPr>
                <w:rFonts w:ascii="Arial" w:hAnsi="Arial" w:cs="Arial"/>
              </w:rPr>
              <w:t>Grupp C</w:t>
            </w:r>
          </w:p>
        </w:tc>
      </w:tr>
      <w:tr w:rsidR="00F733A5" w:rsidRPr="00F733A5" w14:paraId="38C5A45B" w14:textId="77777777" w:rsidTr="001041B2">
        <w:tc>
          <w:tcPr>
            <w:tcW w:w="1063" w:type="dxa"/>
          </w:tcPr>
          <w:p w14:paraId="34C87A1F" w14:textId="77777777" w:rsidR="00F733A5" w:rsidRPr="00F733A5" w:rsidRDefault="00F733A5" w:rsidP="00114C28">
            <w:pPr>
              <w:jc w:val="center"/>
              <w:rPr>
                <w:rFonts w:ascii="Arial" w:hAnsi="Arial" w:cs="Arial"/>
              </w:rPr>
            </w:pPr>
            <w:r w:rsidRPr="00F733A5">
              <w:rPr>
                <w:rFonts w:ascii="Arial" w:hAnsi="Arial" w:cs="Arial"/>
              </w:rPr>
              <w:t>12</w:t>
            </w:r>
          </w:p>
        </w:tc>
        <w:tc>
          <w:tcPr>
            <w:tcW w:w="3402" w:type="dxa"/>
          </w:tcPr>
          <w:p w14:paraId="0A01D24E" w14:textId="77777777" w:rsidR="00F733A5" w:rsidRPr="00F733A5" w:rsidRDefault="00F733A5" w:rsidP="00114C28">
            <w:pPr>
              <w:rPr>
                <w:rFonts w:ascii="Arial" w:hAnsi="Arial" w:cs="Arial"/>
              </w:rPr>
            </w:pPr>
          </w:p>
        </w:tc>
        <w:tc>
          <w:tcPr>
            <w:tcW w:w="1059" w:type="dxa"/>
          </w:tcPr>
          <w:p w14:paraId="02EDA20D" w14:textId="77777777" w:rsidR="00F733A5" w:rsidRPr="00F733A5" w:rsidRDefault="00F733A5" w:rsidP="00114C28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716E8A89" w14:textId="77777777" w:rsidR="00F733A5" w:rsidRPr="00F733A5" w:rsidRDefault="00F733A5" w:rsidP="00114C28">
            <w:pPr>
              <w:rPr>
                <w:rFonts w:ascii="Arial" w:hAnsi="Arial" w:cs="Arial"/>
              </w:rPr>
            </w:pPr>
            <w:r w:rsidRPr="00F733A5">
              <w:rPr>
                <w:rFonts w:ascii="Arial" w:hAnsi="Arial" w:cs="Arial"/>
              </w:rPr>
              <w:t>Grupp D</w:t>
            </w:r>
          </w:p>
        </w:tc>
      </w:tr>
      <w:tr w:rsidR="00F733A5" w:rsidRPr="00F733A5" w14:paraId="18F8B032" w14:textId="77777777" w:rsidTr="001041B2">
        <w:tc>
          <w:tcPr>
            <w:tcW w:w="1063" w:type="dxa"/>
          </w:tcPr>
          <w:p w14:paraId="113F07E9" w14:textId="77777777" w:rsidR="00F733A5" w:rsidRPr="00F733A5" w:rsidRDefault="00F733A5" w:rsidP="00114C28">
            <w:pPr>
              <w:jc w:val="center"/>
              <w:rPr>
                <w:rFonts w:ascii="Arial" w:hAnsi="Arial" w:cs="Arial"/>
              </w:rPr>
            </w:pPr>
            <w:r w:rsidRPr="00F733A5">
              <w:rPr>
                <w:rFonts w:ascii="Arial" w:hAnsi="Arial" w:cs="Arial"/>
              </w:rPr>
              <w:t>13</w:t>
            </w:r>
          </w:p>
        </w:tc>
        <w:tc>
          <w:tcPr>
            <w:tcW w:w="3402" w:type="dxa"/>
          </w:tcPr>
          <w:p w14:paraId="3A1F28BF" w14:textId="77777777" w:rsidR="00F733A5" w:rsidRPr="00F733A5" w:rsidRDefault="00F733A5" w:rsidP="00114C28">
            <w:pPr>
              <w:rPr>
                <w:rFonts w:ascii="Arial" w:hAnsi="Arial" w:cs="Arial"/>
              </w:rPr>
            </w:pPr>
          </w:p>
        </w:tc>
        <w:tc>
          <w:tcPr>
            <w:tcW w:w="1059" w:type="dxa"/>
          </w:tcPr>
          <w:p w14:paraId="586AFC94" w14:textId="77777777" w:rsidR="00F733A5" w:rsidRPr="00F733A5" w:rsidRDefault="00F733A5" w:rsidP="00114C28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1B68A7C3" w14:textId="77777777" w:rsidR="00F733A5" w:rsidRPr="00F733A5" w:rsidRDefault="00F733A5" w:rsidP="00114C28">
            <w:pPr>
              <w:rPr>
                <w:rFonts w:ascii="Arial" w:hAnsi="Arial" w:cs="Arial"/>
              </w:rPr>
            </w:pPr>
            <w:r w:rsidRPr="00F733A5">
              <w:rPr>
                <w:rFonts w:ascii="Arial" w:hAnsi="Arial" w:cs="Arial"/>
              </w:rPr>
              <w:t>Grupp D</w:t>
            </w:r>
          </w:p>
        </w:tc>
      </w:tr>
      <w:tr w:rsidR="00F733A5" w:rsidRPr="00F733A5" w14:paraId="594C4BEE" w14:textId="77777777" w:rsidTr="001041B2">
        <w:tc>
          <w:tcPr>
            <w:tcW w:w="1063" w:type="dxa"/>
          </w:tcPr>
          <w:p w14:paraId="178C252A" w14:textId="77777777" w:rsidR="00F733A5" w:rsidRPr="00F733A5" w:rsidRDefault="00F733A5" w:rsidP="00114C28">
            <w:pPr>
              <w:jc w:val="center"/>
              <w:rPr>
                <w:rFonts w:ascii="Arial" w:hAnsi="Arial" w:cs="Arial"/>
              </w:rPr>
            </w:pPr>
            <w:r w:rsidRPr="00F733A5">
              <w:rPr>
                <w:rFonts w:ascii="Arial" w:hAnsi="Arial" w:cs="Arial"/>
              </w:rPr>
              <w:t>14</w:t>
            </w:r>
          </w:p>
        </w:tc>
        <w:tc>
          <w:tcPr>
            <w:tcW w:w="3402" w:type="dxa"/>
          </w:tcPr>
          <w:p w14:paraId="767A7C2B" w14:textId="77777777" w:rsidR="00F733A5" w:rsidRPr="00F733A5" w:rsidRDefault="00F733A5" w:rsidP="00114C28">
            <w:pPr>
              <w:rPr>
                <w:rFonts w:ascii="Arial" w:hAnsi="Arial" w:cs="Arial"/>
              </w:rPr>
            </w:pPr>
          </w:p>
        </w:tc>
        <w:tc>
          <w:tcPr>
            <w:tcW w:w="1059" w:type="dxa"/>
          </w:tcPr>
          <w:p w14:paraId="53FA7B80" w14:textId="77777777" w:rsidR="00F733A5" w:rsidRPr="00F733A5" w:rsidRDefault="00F733A5" w:rsidP="00114C28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4B60BD55" w14:textId="77777777" w:rsidR="00F733A5" w:rsidRPr="00F733A5" w:rsidRDefault="00F733A5" w:rsidP="00114C28">
            <w:pPr>
              <w:rPr>
                <w:rFonts w:ascii="Arial" w:hAnsi="Arial" w:cs="Arial"/>
              </w:rPr>
            </w:pPr>
            <w:r w:rsidRPr="00F733A5">
              <w:rPr>
                <w:rFonts w:ascii="Arial" w:hAnsi="Arial" w:cs="Arial"/>
              </w:rPr>
              <w:t>Grupp C</w:t>
            </w:r>
          </w:p>
        </w:tc>
      </w:tr>
      <w:tr w:rsidR="00F733A5" w:rsidRPr="00F733A5" w14:paraId="27EAAC1A" w14:textId="77777777" w:rsidTr="001041B2">
        <w:tc>
          <w:tcPr>
            <w:tcW w:w="1063" w:type="dxa"/>
          </w:tcPr>
          <w:p w14:paraId="5F09D26F" w14:textId="77777777" w:rsidR="00F733A5" w:rsidRPr="00F733A5" w:rsidRDefault="00F733A5" w:rsidP="00114C28">
            <w:pPr>
              <w:jc w:val="center"/>
              <w:rPr>
                <w:rFonts w:ascii="Arial" w:hAnsi="Arial" w:cs="Arial"/>
              </w:rPr>
            </w:pPr>
            <w:r w:rsidRPr="00F733A5">
              <w:rPr>
                <w:rFonts w:ascii="Arial" w:hAnsi="Arial" w:cs="Arial"/>
              </w:rPr>
              <w:t>15</w:t>
            </w:r>
          </w:p>
        </w:tc>
        <w:tc>
          <w:tcPr>
            <w:tcW w:w="3402" w:type="dxa"/>
          </w:tcPr>
          <w:p w14:paraId="16DAD886" w14:textId="77777777" w:rsidR="00F733A5" w:rsidRPr="00F733A5" w:rsidRDefault="00F733A5" w:rsidP="00114C28">
            <w:pPr>
              <w:rPr>
                <w:rFonts w:ascii="Arial" w:hAnsi="Arial" w:cs="Arial"/>
              </w:rPr>
            </w:pPr>
          </w:p>
        </w:tc>
        <w:tc>
          <w:tcPr>
            <w:tcW w:w="1059" w:type="dxa"/>
          </w:tcPr>
          <w:p w14:paraId="64B14B3E" w14:textId="77777777" w:rsidR="00F733A5" w:rsidRPr="00F733A5" w:rsidRDefault="00F733A5" w:rsidP="00114C28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00A07D11" w14:textId="77777777" w:rsidR="00F733A5" w:rsidRPr="00F733A5" w:rsidRDefault="00F733A5" w:rsidP="00114C28">
            <w:pPr>
              <w:rPr>
                <w:rFonts w:ascii="Arial" w:hAnsi="Arial" w:cs="Arial"/>
              </w:rPr>
            </w:pPr>
            <w:r w:rsidRPr="00F733A5">
              <w:rPr>
                <w:rFonts w:ascii="Arial" w:hAnsi="Arial" w:cs="Arial"/>
              </w:rPr>
              <w:t>Grupp B</w:t>
            </w:r>
          </w:p>
        </w:tc>
      </w:tr>
      <w:tr w:rsidR="00F733A5" w:rsidRPr="00F733A5" w14:paraId="10027745" w14:textId="77777777" w:rsidTr="001041B2">
        <w:tc>
          <w:tcPr>
            <w:tcW w:w="1063" w:type="dxa"/>
          </w:tcPr>
          <w:p w14:paraId="70D91A64" w14:textId="77777777" w:rsidR="00F733A5" w:rsidRPr="00F733A5" w:rsidRDefault="00F733A5" w:rsidP="00114C28">
            <w:pPr>
              <w:jc w:val="center"/>
              <w:rPr>
                <w:rFonts w:ascii="Arial" w:hAnsi="Arial" w:cs="Arial"/>
              </w:rPr>
            </w:pPr>
            <w:r w:rsidRPr="00F733A5">
              <w:rPr>
                <w:rFonts w:ascii="Arial" w:hAnsi="Arial" w:cs="Arial"/>
              </w:rPr>
              <w:t>16</w:t>
            </w:r>
          </w:p>
        </w:tc>
        <w:tc>
          <w:tcPr>
            <w:tcW w:w="3402" w:type="dxa"/>
          </w:tcPr>
          <w:p w14:paraId="53D65577" w14:textId="77777777" w:rsidR="00F733A5" w:rsidRPr="00F733A5" w:rsidRDefault="00F733A5" w:rsidP="00114C28">
            <w:pPr>
              <w:rPr>
                <w:rFonts w:ascii="Arial" w:hAnsi="Arial" w:cs="Arial"/>
              </w:rPr>
            </w:pPr>
          </w:p>
        </w:tc>
        <w:tc>
          <w:tcPr>
            <w:tcW w:w="1059" w:type="dxa"/>
          </w:tcPr>
          <w:p w14:paraId="6099A473" w14:textId="77777777" w:rsidR="00F733A5" w:rsidRPr="00F733A5" w:rsidRDefault="00F733A5" w:rsidP="00114C28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0146B10A" w14:textId="77777777" w:rsidR="00F733A5" w:rsidRPr="00F733A5" w:rsidRDefault="00F733A5" w:rsidP="00114C28">
            <w:pPr>
              <w:rPr>
                <w:rFonts w:ascii="Arial" w:hAnsi="Arial" w:cs="Arial"/>
              </w:rPr>
            </w:pPr>
            <w:r w:rsidRPr="00F733A5">
              <w:rPr>
                <w:rFonts w:ascii="Arial" w:hAnsi="Arial" w:cs="Arial"/>
              </w:rPr>
              <w:t>Grupp A</w:t>
            </w:r>
          </w:p>
        </w:tc>
      </w:tr>
      <w:tr w:rsidR="00F733A5" w:rsidRPr="00F733A5" w14:paraId="470B941C" w14:textId="77777777" w:rsidTr="001041B2">
        <w:tc>
          <w:tcPr>
            <w:tcW w:w="1063" w:type="dxa"/>
          </w:tcPr>
          <w:p w14:paraId="49A6531B" w14:textId="77777777" w:rsidR="00F733A5" w:rsidRPr="00F733A5" w:rsidRDefault="00F733A5" w:rsidP="00114C28">
            <w:pPr>
              <w:jc w:val="center"/>
              <w:rPr>
                <w:rFonts w:ascii="Arial" w:hAnsi="Arial" w:cs="Arial"/>
              </w:rPr>
            </w:pPr>
            <w:r w:rsidRPr="00F733A5">
              <w:rPr>
                <w:rFonts w:ascii="Arial" w:hAnsi="Arial" w:cs="Arial"/>
              </w:rPr>
              <w:t>17</w:t>
            </w:r>
          </w:p>
        </w:tc>
        <w:tc>
          <w:tcPr>
            <w:tcW w:w="3402" w:type="dxa"/>
          </w:tcPr>
          <w:p w14:paraId="0CCF0B44" w14:textId="77777777" w:rsidR="00F733A5" w:rsidRPr="00F733A5" w:rsidRDefault="00F733A5" w:rsidP="00114C28">
            <w:pPr>
              <w:rPr>
                <w:rFonts w:ascii="Arial" w:hAnsi="Arial" w:cs="Arial"/>
              </w:rPr>
            </w:pPr>
          </w:p>
        </w:tc>
        <w:tc>
          <w:tcPr>
            <w:tcW w:w="1059" w:type="dxa"/>
          </w:tcPr>
          <w:p w14:paraId="7DEFE067" w14:textId="77777777" w:rsidR="00F733A5" w:rsidRPr="00F733A5" w:rsidRDefault="00F733A5" w:rsidP="00114C28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7680D22A" w14:textId="77777777" w:rsidR="00F733A5" w:rsidRPr="00F733A5" w:rsidRDefault="00F733A5" w:rsidP="00114C28">
            <w:pPr>
              <w:rPr>
                <w:rFonts w:ascii="Arial" w:hAnsi="Arial" w:cs="Arial"/>
              </w:rPr>
            </w:pPr>
            <w:r w:rsidRPr="00F733A5">
              <w:rPr>
                <w:rFonts w:ascii="Arial" w:hAnsi="Arial" w:cs="Arial"/>
              </w:rPr>
              <w:t>Grupp A</w:t>
            </w:r>
          </w:p>
        </w:tc>
      </w:tr>
      <w:tr w:rsidR="00F733A5" w:rsidRPr="00F733A5" w14:paraId="207C1E4D" w14:textId="77777777" w:rsidTr="001041B2">
        <w:tc>
          <w:tcPr>
            <w:tcW w:w="1063" w:type="dxa"/>
          </w:tcPr>
          <w:p w14:paraId="223DE3F2" w14:textId="77777777" w:rsidR="00F733A5" w:rsidRPr="00F733A5" w:rsidRDefault="00F733A5" w:rsidP="00114C28">
            <w:pPr>
              <w:jc w:val="center"/>
              <w:rPr>
                <w:rFonts w:ascii="Arial" w:hAnsi="Arial" w:cs="Arial"/>
              </w:rPr>
            </w:pPr>
            <w:r w:rsidRPr="00F733A5">
              <w:rPr>
                <w:rFonts w:ascii="Arial" w:hAnsi="Arial" w:cs="Arial"/>
              </w:rPr>
              <w:t>18</w:t>
            </w:r>
          </w:p>
        </w:tc>
        <w:tc>
          <w:tcPr>
            <w:tcW w:w="3402" w:type="dxa"/>
          </w:tcPr>
          <w:p w14:paraId="3B5E725D" w14:textId="77777777" w:rsidR="00F733A5" w:rsidRPr="00F733A5" w:rsidRDefault="00F733A5" w:rsidP="00114C28">
            <w:pPr>
              <w:rPr>
                <w:rFonts w:ascii="Arial" w:hAnsi="Arial" w:cs="Arial"/>
              </w:rPr>
            </w:pPr>
          </w:p>
        </w:tc>
        <w:tc>
          <w:tcPr>
            <w:tcW w:w="1059" w:type="dxa"/>
          </w:tcPr>
          <w:p w14:paraId="31561D26" w14:textId="77777777" w:rsidR="00F733A5" w:rsidRPr="00F733A5" w:rsidRDefault="00F733A5" w:rsidP="00114C28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4FA8F998" w14:textId="77777777" w:rsidR="00F733A5" w:rsidRPr="00F733A5" w:rsidRDefault="00F733A5" w:rsidP="00114C28">
            <w:pPr>
              <w:rPr>
                <w:rFonts w:ascii="Arial" w:hAnsi="Arial" w:cs="Arial"/>
              </w:rPr>
            </w:pPr>
            <w:r w:rsidRPr="00F733A5">
              <w:rPr>
                <w:rFonts w:ascii="Arial" w:hAnsi="Arial" w:cs="Arial"/>
              </w:rPr>
              <w:t>Grupp B</w:t>
            </w:r>
          </w:p>
        </w:tc>
      </w:tr>
      <w:tr w:rsidR="00F733A5" w:rsidRPr="00F733A5" w14:paraId="79922499" w14:textId="77777777" w:rsidTr="001041B2">
        <w:tc>
          <w:tcPr>
            <w:tcW w:w="1063" w:type="dxa"/>
          </w:tcPr>
          <w:p w14:paraId="54A340E5" w14:textId="77777777" w:rsidR="00F733A5" w:rsidRPr="00F733A5" w:rsidRDefault="00F733A5" w:rsidP="00114C28">
            <w:pPr>
              <w:jc w:val="center"/>
              <w:rPr>
                <w:rFonts w:ascii="Arial" w:hAnsi="Arial" w:cs="Arial"/>
              </w:rPr>
            </w:pPr>
            <w:r w:rsidRPr="00F733A5">
              <w:rPr>
                <w:rFonts w:ascii="Arial" w:hAnsi="Arial" w:cs="Arial"/>
              </w:rPr>
              <w:t>19</w:t>
            </w:r>
          </w:p>
        </w:tc>
        <w:tc>
          <w:tcPr>
            <w:tcW w:w="3402" w:type="dxa"/>
          </w:tcPr>
          <w:p w14:paraId="15FD71A1" w14:textId="77777777" w:rsidR="00F733A5" w:rsidRPr="00F733A5" w:rsidRDefault="00F733A5" w:rsidP="00114C28">
            <w:pPr>
              <w:rPr>
                <w:rFonts w:ascii="Arial" w:hAnsi="Arial" w:cs="Arial"/>
              </w:rPr>
            </w:pPr>
          </w:p>
        </w:tc>
        <w:tc>
          <w:tcPr>
            <w:tcW w:w="1059" w:type="dxa"/>
          </w:tcPr>
          <w:p w14:paraId="36FCD833" w14:textId="77777777" w:rsidR="00F733A5" w:rsidRPr="00F733A5" w:rsidRDefault="00F733A5" w:rsidP="00114C28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1CFEE489" w14:textId="77777777" w:rsidR="00F733A5" w:rsidRPr="00F733A5" w:rsidRDefault="00F733A5" w:rsidP="00114C28">
            <w:pPr>
              <w:rPr>
                <w:rFonts w:ascii="Arial" w:hAnsi="Arial" w:cs="Arial"/>
              </w:rPr>
            </w:pPr>
            <w:r w:rsidRPr="00F733A5">
              <w:rPr>
                <w:rFonts w:ascii="Arial" w:hAnsi="Arial" w:cs="Arial"/>
              </w:rPr>
              <w:t>Grupp C</w:t>
            </w:r>
          </w:p>
        </w:tc>
      </w:tr>
      <w:tr w:rsidR="00F733A5" w:rsidRPr="00F733A5" w14:paraId="14066CA2" w14:textId="77777777" w:rsidTr="001041B2">
        <w:tc>
          <w:tcPr>
            <w:tcW w:w="1063" w:type="dxa"/>
          </w:tcPr>
          <w:p w14:paraId="7692F0B3" w14:textId="77777777" w:rsidR="00F733A5" w:rsidRPr="00F733A5" w:rsidRDefault="00F733A5" w:rsidP="00114C28">
            <w:pPr>
              <w:jc w:val="center"/>
              <w:rPr>
                <w:rFonts w:ascii="Arial" w:hAnsi="Arial" w:cs="Arial"/>
              </w:rPr>
            </w:pPr>
            <w:r w:rsidRPr="00F733A5">
              <w:rPr>
                <w:rFonts w:ascii="Arial" w:hAnsi="Arial" w:cs="Arial"/>
              </w:rPr>
              <w:t>20</w:t>
            </w:r>
          </w:p>
        </w:tc>
        <w:tc>
          <w:tcPr>
            <w:tcW w:w="3402" w:type="dxa"/>
          </w:tcPr>
          <w:p w14:paraId="7E28EB40" w14:textId="77777777" w:rsidR="00F733A5" w:rsidRPr="00F733A5" w:rsidRDefault="00F733A5" w:rsidP="00114C28">
            <w:pPr>
              <w:rPr>
                <w:rFonts w:ascii="Arial" w:hAnsi="Arial" w:cs="Arial"/>
              </w:rPr>
            </w:pPr>
          </w:p>
        </w:tc>
        <w:tc>
          <w:tcPr>
            <w:tcW w:w="1059" w:type="dxa"/>
          </w:tcPr>
          <w:p w14:paraId="02D5E992" w14:textId="77777777" w:rsidR="00F733A5" w:rsidRPr="00F733A5" w:rsidRDefault="00F733A5" w:rsidP="00114C28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636E2821" w14:textId="77777777" w:rsidR="00F733A5" w:rsidRPr="00F733A5" w:rsidRDefault="00F733A5" w:rsidP="00114C28">
            <w:pPr>
              <w:rPr>
                <w:rFonts w:ascii="Arial" w:hAnsi="Arial" w:cs="Arial"/>
              </w:rPr>
            </w:pPr>
            <w:r w:rsidRPr="00F733A5">
              <w:rPr>
                <w:rFonts w:ascii="Arial" w:hAnsi="Arial" w:cs="Arial"/>
              </w:rPr>
              <w:t>Grupp D</w:t>
            </w:r>
          </w:p>
        </w:tc>
      </w:tr>
      <w:tr w:rsidR="00F733A5" w:rsidRPr="00F733A5" w14:paraId="69FA1F96" w14:textId="77777777" w:rsidTr="001041B2">
        <w:tc>
          <w:tcPr>
            <w:tcW w:w="1063" w:type="dxa"/>
          </w:tcPr>
          <w:p w14:paraId="558249E2" w14:textId="77777777" w:rsidR="00F733A5" w:rsidRPr="00F733A5" w:rsidRDefault="00F733A5" w:rsidP="00114C28">
            <w:pPr>
              <w:jc w:val="center"/>
              <w:rPr>
                <w:rFonts w:ascii="Arial" w:hAnsi="Arial" w:cs="Arial"/>
              </w:rPr>
            </w:pPr>
            <w:r w:rsidRPr="00F733A5">
              <w:rPr>
                <w:rFonts w:ascii="Arial" w:hAnsi="Arial" w:cs="Arial"/>
              </w:rPr>
              <w:t>21</w:t>
            </w:r>
          </w:p>
        </w:tc>
        <w:tc>
          <w:tcPr>
            <w:tcW w:w="3402" w:type="dxa"/>
          </w:tcPr>
          <w:p w14:paraId="02594470" w14:textId="77777777" w:rsidR="00F733A5" w:rsidRPr="00F733A5" w:rsidRDefault="00F733A5" w:rsidP="00114C28">
            <w:pPr>
              <w:rPr>
                <w:rFonts w:ascii="Arial" w:hAnsi="Arial" w:cs="Arial"/>
              </w:rPr>
            </w:pPr>
          </w:p>
        </w:tc>
        <w:tc>
          <w:tcPr>
            <w:tcW w:w="1059" w:type="dxa"/>
          </w:tcPr>
          <w:p w14:paraId="35A32E4A" w14:textId="77777777" w:rsidR="00F733A5" w:rsidRPr="00F733A5" w:rsidRDefault="00F733A5" w:rsidP="00114C28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5033B02A" w14:textId="77777777" w:rsidR="00F733A5" w:rsidRPr="00F733A5" w:rsidRDefault="00F733A5" w:rsidP="00114C28">
            <w:pPr>
              <w:rPr>
                <w:rFonts w:ascii="Arial" w:hAnsi="Arial" w:cs="Arial"/>
              </w:rPr>
            </w:pPr>
            <w:r w:rsidRPr="00F733A5">
              <w:rPr>
                <w:rFonts w:ascii="Arial" w:hAnsi="Arial" w:cs="Arial"/>
              </w:rPr>
              <w:t>Grupp D</w:t>
            </w:r>
          </w:p>
        </w:tc>
      </w:tr>
      <w:tr w:rsidR="00F733A5" w:rsidRPr="00F733A5" w14:paraId="694A700C" w14:textId="77777777" w:rsidTr="001041B2">
        <w:tc>
          <w:tcPr>
            <w:tcW w:w="1063" w:type="dxa"/>
          </w:tcPr>
          <w:p w14:paraId="3B9A9FA6" w14:textId="77777777" w:rsidR="00F733A5" w:rsidRPr="00F733A5" w:rsidRDefault="00F733A5" w:rsidP="00114C28">
            <w:pPr>
              <w:jc w:val="center"/>
              <w:rPr>
                <w:rFonts w:ascii="Arial" w:hAnsi="Arial" w:cs="Arial"/>
              </w:rPr>
            </w:pPr>
            <w:r w:rsidRPr="00F733A5">
              <w:rPr>
                <w:rFonts w:ascii="Arial" w:hAnsi="Arial" w:cs="Arial"/>
              </w:rPr>
              <w:t>22</w:t>
            </w:r>
          </w:p>
        </w:tc>
        <w:tc>
          <w:tcPr>
            <w:tcW w:w="3402" w:type="dxa"/>
          </w:tcPr>
          <w:p w14:paraId="35EB7B32" w14:textId="77777777" w:rsidR="00F733A5" w:rsidRPr="00F733A5" w:rsidRDefault="00F733A5" w:rsidP="00114C28">
            <w:pPr>
              <w:rPr>
                <w:rFonts w:ascii="Arial" w:hAnsi="Arial" w:cs="Arial"/>
              </w:rPr>
            </w:pPr>
          </w:p>
        </w:tc>
        <w:tc>
          <w:tcPr>
            <w:tcW w:w="1059" w:type="dxa"/>
          </w:tcPr>
          <w:p w14:paraId="25E2097A" w14:textId="77777777" w:rsidR="00F733A5" w:rsidRPr="00F733A5" w:rsidRDefault="00F733A5" w:rsidP="00114C28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6B925EC4" w14:textId="77777777" w:rsidR="00F733A5" w:rsidRPr="00F733A5" w:rsidRDefault="00F733A5" w:rsidP="00114C28">
            <w:pPr>
              <w:rPr>
                <w:rFonts w:ascii="Arial" w:hAnsi="Arial" w:cs="Arial"/>
              </w:rPr>
            </w:pPr>
            <w:r w:rsidRPr="00F733A5">
              <w:rPr>
                <w:rFonts w:ascii="Arial" w:hAnsi="Arial" w:cs="Arial"/>
              </w:rPr>
              <w:t>Grupp C</w:t>
            </w:r>
          </w:p>
        </w:tc>
      </w:tr>
      <w:tr w:rsidR="00F733A5" w:rsidRPr="00F733A5" w14:paraId="196B08B1" w14:textId="77777777" w:rsidTr="001041B2">
        <w:tc>
          <w:tcPr>
            <w:tcW w:w="1063" w:type="dxa"/>
          </w:tcPr>
          <w:p w14:paraId="67B97D75" w14:textId="77777777" w:rsidR="00F733A5" w:rsidRPr="00F733A5" w:rsidRDefault="00F733A5" w:rsidP="00114C28">
            <w:pPr>
              <w:jc w:val="center"/>
              <w:rPr>
                <w:rFonts w:ascii="Arial" w:hAnsi="Arial" w:cs="Arial"/>
              </w:rPr>
            </w:pPr>
            <w:r w:rsidRPr="00F733A5">
              <w:rPr>
                <w:rFonts w:ascii="Arial" w:hAnsi="Arial" w:cs="Arial"/>
              </w:rPr>
              <w:t>23</w:t>
            </w:r>
          </w:p>
        </w:tc>
        <w:tc>
          <w:tcPr>
            <w:tcW w:w="3402" w:type="dxa"/>
          </w:tcPr>
          <w:p w14:paraId="520EF06F" w14:textId="77777777" w:rsidR="00F733A5" w:rsidRPr="00F733A5" w:rsidRDefault="00F733A5" w:rsidP="00114C28">
            <w:pPr>
              <w:rPr>
                <w:rFonts w:ascii="Arial" w:hAnsi="Arial" w:cs="Arial"/>
              </w:rPr>
            </w:pPr>
          </w:p>
        </w:tc>
        <w:tc>
          <w:tcPr>
            <w:tcW w:w="1059" w:type="dxa"/>
          </w:tcPr>
          <w:p w14:paraId="222AA0A0" w14:textId="77777777" w:rsidR="00F733A5" w:rsidRPr="00F733A5" w:rsidRDefault="00F733A5" w:rsidP="00114C28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5860ECD8" w14:textId="77777777" w:rsidR="00F733A5" w:rsidRPr="00F733A5" w:rsidRDefault="00F733A5" w:rsidP="00114C28">
            <w:pPr>
              <w:rPr>
                <w:rFonts w:ascii="Arial" w:hAnsi="Arial" w:cs="Arial"/>
              </w:rPr>
            </w:pPr>
            <w:r w:rsidRPr="00F733A5">
              <w:rPr>
                <w:rFonts w:ascii="Arial" w:hAnsi="Arial" w:cs="Arial"/>
              </w:rPr>
              <w:t>Grupp B</w:t>
            </w:r>
          </w:p>
        </w:tc>
      </w:tr>
      <w:tr w:rsidR="00F733A5" w:rsidRPr="00F733A5" w14:paraId="7A233CC4" w14:textId="77777777" w:rsidTr="001041B2">
        <w:tc>
          <w:tcPr>
            <w:tcW w:w="1063" w:type="dxa"/>
          </w:tcPr>
          <w:p w14:paraId="3A392932" w14:textId="77777777" w:rsidR="00F733A5" w:rsidRPr="00F733A5" w:rsidRDefault="00F733A5" w:rsidP="00114C28">
            <w:pPr>
              <w:jc w:val="center"/>
              <w:rPr>
                <w:rFonts w:ascii="Arial" w:hAnsi="Arial" w:cs="Arial"/>
              </w:rPr>
            </w:pPr>
            <w:r w:rsidRPr="00F733A5">
              <w:rPr>
                <w:rFonts w:ascii="Arial" w:hAnsi="Arial" w:cs="Arial"/>
              </w:rPr>
              <w:t>24</w:t>
            </w:r>
          </w:p>
        </w:tc>
        <w:tc>
          <w:tcPr>
            <w:tcW w:w="3402" w:type="dxa"/>
          </w:tcPr>
          <w:p w14:paraId="3DEE3429" w14:textId="77777777" w:rsidR="00F733A5" w:rsidRPr="00F733A5" w:rsidRDefault="00F733A5" w:rsidP="00114C28">
            <w:pPr>
              <w:rPr>
                <w:rFonts w:ascii="Arial" w:hAnsi="Arial" w:cs="Arial"/>
              </w:rPr>
            </w:pPr>
          </w:p>
        </w:tc>
        <w:tc>
          <w:tcPr>
            <w:tcW w:w="1059" w:type="dxa"/>
          </w:tcPr>
          <w:p w14:paraId="7653F04B" w14:textId="77777777" w:rsidR="00F733A5" w:rsidRPr="00F733A5" w:rsidRDefault="00F733A5" w:rsidP="00114C28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0D366090" w14:textId="77777777" w:rsidR="00F733A5" w:rsidRPr="00F733A5" w:rsidRDefault="00F733A5" w:rsidP="00114C28">
            <w:pPr>
              <w:rPr>
                <w:rFonts w:ascii="Arial" w:hAnsi="Arial" w:cs="Arial"/>
              </w:rPr>
            </w:pPr>
            <w:r w:rsidRPr="00F733A5">
              <w:rPr>
                <w:rFonts w:ascii="Arial" w:hAnsi="Arial" w:cs="Arial"/>
              </w:rPr>
              <w:t>Grupp A</w:t>
            </w:r>
          </w:p>
        </w:tc>
      </w:tr>
      <w:tr w:rsidR="00F733A5" w:rsidRPr="00F733A5" w14:paraId="4CE3B0F6" w14:textId="77777777" w:rsidTr="001041B2">
        <w:tc>
          <w:tcPr>
            <w:tcW w:w="1063" w:type="dxa"/>
          </w:tcPr>
          <w:p w14:paraId="34DF1DD8" w14:textId="77777777" w:rsidR="00F733A5" w:rsidRPr="00F733A5" w:rsidRDefault="00F733A5" w:rsidP="00114C28">
            <w:pPr>
              <w:jc w:val="center"/>
              <w:rPr>
                <w:rFonts w:ascii="Arial" w:hAnsi="Arial" w:cs="Arial"/>
              </w:rPr>
            </w:pPr>
            <w:r w:rsidRPr="00F733A5">
              <w:rPr>
                <w:rFonts w:ascii="Arial" w:hAnsi="Arial" w:cs="Arial"/>
              </w:rPr>
              <w:t>o.s.v.</w:t>
            </w:r>
          </w:p>
        </w:tc>
        <w:tc>
          <w:tcPr>
            <w:tcW w:w="3402" w:type="dxa"/>
          </w:tcPr>
          <w:p w14:paraId="6E88BE02" w14:textId="77777777" w:rsidR="00F733A5" w:rsidRPr="00F733A5" w:rsidRDefault="00F733A5" w:rsidP="00114C28">
            <w:pPr>
              <w:rPr>
                <w:rFonts w:ascii="Arial" w:hAnsi="Arial" w:cs="Arial"/>
              </w:rPr>
            </w:pPr>
            <w:r w:rsidRPr="00F733A5">
              <w:rPr>
                <w:rFonts w:ascii="Arial" w:hAnsi="Arial" w:cs="Arial"/>
              </w:rPr>
              <w:t>o.s.v.</w:t>
            </w:r>
          </w:p>
        </w:tc>
        <w:tc>
          <w:tcPr>
            <w:tcW w:w="1059" w:type="dxa"/>
          </w:tcPr>
          <w:p w14:paraId="0EEE4B11" w14:textId="77777777" w:rsidR="00F733A5" w:rsidRPr="00F733A5" w:rsidRDefault="00F733A5" w:rsidP="00114C28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66C273DC" w14:textId="77777777" w:rsidR="00F733A5" w:rsidRPr="00F733A5" w:rsidRDefault="00F733A5" w:rsidP="00114C28">
            <w:pPr>
              <w:rPr>
                <w:rFonts w:ascii="Arial" w:hAnsi="Arial" w:cs="Arial"/>
              </w:rPr>
            </w:pPr>
            <w:r w:rsidRPr="00F733A5">
              <w:rPr>
                <w:rFonts w:ascii="Arial" w:hAnsi="Arial" w:cs="Arial"/>
              </w:rPr>
              <w:t>o.s.v.</w:t>
            </w:r>
          </w:p>
        </w:tc>
      </w:tr>
    </w:tbl>
    <w:p w14:paraId="5608B8BD" w14:textId="77777777" w:rsidR="00F733A5" w:rsidRPr="00F733A5" w:rsidRDefault="00F733A5" w:rsidP="00F733A5">
      <w:pPr>
        <w:rPr>
          <w:rFonts w:ascii="Arial" w:hAnsi="Arial" w:cs="Arial"/>
        </w:rPr>
      </w:pPr>
    </w:p>
    <w:p w14:paraId="2A58A4FD" w14:textId="5348BD6E" w:rsidR="00AE04AA" w:rsidRPr="00F733A5" w:rsidRDefault="00AE04AA" w:rsidP="00B007A8">
      <w:pPr>
        <w:ind w:right="1275"/>
        <w:rPr>
          <w:rFonts w:ascii="Arial" w:hAnsi="Arial" w:cs="Arial"/>
        </w:rPr>
      </w:pPr>
    </w:p>
    <w:p w14:paraId="2897FEBA" w14:textId="77777777" w:rsidR="00F733A5" w:rsidRDefault="00F733A5" w:rsidP="00B007A8">
      <w:pPr>
        <w:ind w:right="1275"/>
        <w:rPr>
          <w:rFonts w:ascii="Arial" w:hAnsi="Arial" w:cs="Arial"/>
        </w:rPr>
      </w:pPr>
    </w:p>
    <w:sectPr w:rsidR="00F733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B739BD"/>
    <w:multiLevelType w:val="hybridMultilevel"/>
    <w:tmpl w:val="9998E90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EB1E2B"/>
    <w:multiLevelType w:val="hybridMultilevel"/>
    <w:tmpl w:val="1EDE9DC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5254014">
    <w:abstractNumId w:val="1"/>
  </w:num>
  <w:num w:numId="2" w16cid:durableId="1510267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7A8"/>
    <w:rsid w:val="00000F4F"/>
    <w:rsid w:val="00005629"/>
    <w:rsid w:val="00007EE8"/>
    <w:rsid w:val="00021903"/>
    <w:rsid w:val="000267B7"/>
    <w:rsid w:val="00050032"/>
    <w:rsid w:val="000C3266"/>
    <w:rsid w:val="000D3998"/>
    <w:rsid w:val="00100216"/>
    <w:rsid w:val="001041B2"/>
    <w:rsid w:val="001152FA"/>
    <w:rsid w:val="00131656"/>
    <w:rsid w:val="00147172"/>
    <w:rsid w:val="00166E7E"/>
    <w:rsid w:val="001830D4"/>
    <w:rsid w:val="001A290F"/>
    <w:rsid w:val="001F0692"/>
    <w:rsid w:val="00200837"/>
    <w:rsid w:val="00204689"/>
    <w:rsid w:val="00212AA1"/>
    <w:rsid w:val="00231FE1"/>
    <w:rsid w:val="00254EDF"/>
    <w:rsid w:val="002570AE"/>
    <w:rsid w:val="00264F2D"/>
    <w:rsid w:val="002A2D11"/>
    <w:rsid w:val="002E47CD"/>
    <w:rsid w:val="002F1781"/>
    <w:rsid w:val="00326312"/>
    <w:rsid w:val="003654FF"/>
    <w:rsid w:val="0036668C"/>
    <w:rsid w:val="00371A4A"/>
    <w:rsid w:val="00397E6F"/>
    <w:rsid w:val="003F7E41"/>
    <w:rsid w:val="00471AC1"/>
    <w:rsid w:val="00471E18"/>
    <w:rsid w:val="004B1463"/>
    <w:rsid w:val="004B3609"/>
    <w:rsid w:val="004D6516"/>
    <w:rsid w:val="004D7AE7"/>
    <w:rsid w:val="00502836"/>
    <w:rsid w:val="0050660C"/>
    <w:rsid w:val="0051344D"/>
    <w:rsid w:val="005910E8"/>
    <w:rsid w:val="00595397"/>
    <w:rsid w:val="005A2B05"/>
    <w:rsid w:val="005A6E06"/>
    <w:rsid w:val="005C5B03"/>
    <w:rsid w:val="005D4975"/>
    <w:rsid w:val="006073EC"/>
    <w:rsid w:val="006671B3"/>
    <w:rsid w:val="00680B4B"/>
    <w:rsid w:val="00683883"/>
    <w:rsid w:val="006C0999"/>
    <w:rsid w:val="006C7F52"/>
    <w:rsid w:val="006F33FA"/>
    <w:rsid w:val="00700815"/>
    <w:rsid w:val="00702F2E"/>
    <w:rsid w:val="007149CF"/>
    <w:rsid w:val="007278BD"/>
    <w:rsid w:val="007661B0"/>
    <w:rsid w:val="007764E3"/>
    <w:rsid w:val="007A4258"/>
    <w:rsid w:val="007D738F"/>
    <w:rsid w:val="007F7A61"/>
    <w:rsid w:val="0080474F"/>
    <w:rsid w:val="00812EDC"/>
    <w:rsid w:val="0084502E"/>
    <w:rsid w:val="00854AA3"/>
    <w:rsid w:val="008747CA"/>
    <w:rsid w:val="00880143"/>
    <w:rsid w:val="008A4349"/>
    <w:rsid w:val="008B79E4"/>
    <w:rsid w:val="008C56F3"/>
    <w:rsid w:val="008D0926"/>
    <w:rsid w:val="008F1769"/>
    <w:rsid w:val="008F4B5D"/>
    <w:rsid w:val="008F545C"/>
    <w:rsid w:val="008F7F2C"/>
    <w:rsid w:val="00921130"/>
    <w:rsid w:val="00923585"/>
    <w:rsid w:val="009672D0"/>
    <w:rsid w:val="009B2846"/>
    <w:rsid w:val="009E3419"/>
    <w:rsid w:val="00A41BEB"/>
    <w:rsid w:val="00A51F54"/>
    <w:rsid w:val="00A602B9"/>
    <w:rsid w:val="00AE04AA"/>
    <w:rsid w:val="00AF4DB6"/>
    <w:rsid w:val="00B007A8"/>
    <w:rsid w:val="00B00FCB"/>
    <w:rsid w:val="00B27358"/>
    <w:rsid w:val="00B36C56"/>
    <w:rsid w:val="00B5256D"/>
    <w:rsid w:val="00BA2CE5"/>
    <w:rsid w:val="00BE0351"/>
    <w:rsid w:val="00BE2B70"/>
    <w:rsid w:val="00C01258"/>
    <w:rsid w:val="00C63C91"/>
    <w:rsid w:val="00D048A8"/>
    <w:rsid w:val="00D40FCB"/>
    <w:rsid w:val="00D64A19"/>
    <w:rsid w:val="00D64D24"/>
    <w:rsid w:val="00D67488"/>
    <w:rsid w:val="00D77702"/>
    <w:rsid w:val="00DA7861"/>
    <w:rsid w:val="00DC5EFF"/>
    <w:rsid w:val="00DF1DF5"/>
    <w:rsid w:val="00E03378"/>
    <w:rsid w:val="00E03412"/>
    <w:rsid w:val="00E2263A"/>
    <w:rsid w:val="00E27104"/>
    <w:rsid w:val="00E33CB1"/>
    <w:rsid w:val="00E459E8"/>
    <w:rsid w:val="00E5354A"/>
    <w:rsid w:val="00E53B50"/>
    <w:rsid w:val="00E70901"/>
    <w:rsid w:val="00E85DD5"/>
    <w:rsid w:val="00E86F46"/>
    <w:rsid w:val="00EB575C"/>
    <w:rsid w:val="00EB6D37"/>
    <w:rsid w:val="00EF33CC"/>
    <w:rsid w:val="00F040F9"/>
    <w:rsid w:val="00F1281B"/>
    <w:rsid w:val="00F17FA1"/>
    <w:rsid w:val="00F374BB"/>
    <w:rsid w:val="00F53678"/>
    <w:rsid w:val="00F64572"/>
    <w:rsid w:val="00F733A5"/>
    <w:rsid w:val="00FB0013"/>
    <w:rsid w:val="00FC3E96"/>
    <w:rsid w:val="00FD108E"/>
    <w:rsid w:val="00FF1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7C775"/>
  <w15:chartTrackingRefBased/>
  <w15:docId w15:val="{FA3786C7-62DD-47D8-A702-224B01067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normaltextrun">
    <w:name w:val="normaltextrun"/>
    <w:basedOn w:val="Standardstycketeckensnitt"/>
    <w:rsid w:val="00B007A8"/>
  </w:style>
  <w:style w:type="paragraph" w:styleId="Liststycke">
    <w:name w:val="List Paragraph"/>
    <w:basedOn w:val="Normal"/>
    <w:uiPriority w:val="34"/>
    <w:qFormat/>
    <w:rsid w:val="00BE0351"/>
    <w:pPr>
      <w:ind w:left="720"/>
      <w:contextualSpacing/>
    </w:pPr>
  </w:style>
  <w:style w:type="paragraph" w:styleId="Brdtextmedindrag">
    <w:name w:val="Body Text Indent"/>
    <w:basedOn w:val="Normal"/>
    <w:link w:val="BrdtextmedindragChar"/>
    <w:rsid w:val="0050660C"/>
    <w:pPr>
      <w:spacing w:line="240" w:lineRule="auto"/>
      <w:ind w:left="709" w:hanging="709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character" w:customStyle="1" w:styleId="BrdtextmedindragChar">
    <w:name w:val="Brödtext med indrag Char"/>
    <w:basedOn w:val="Standardstycketeckensnitt"/>
    <w:link w:val="Brdtextmedindrag"/>
    <w:rsid w:val="0050660C"/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styleId="Brdtextmedindrag3">
    <w:name w:val="Body Text Indent 3"/>
    <w:basedOn w:val="Normal"/>
    <w:link w:val="Brdtextmedindrag3Char"/>
    <w:rsid w:val="0050660C"/>
    <w:pPr>
      <w:spacing w:line="240" w:lineRule="auto"/>
      <w:ind w:left="709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character" w:customStyle="1" w:styleId="Brdtextmedindrag3Char">
    <w:name w:val="Brödtext med indrag 3 Char"/>
    <w:basedOn w:val="Standardstycketeckensnitt"/>
    <w:link w:val="Brdtextmedindrag3"/>
    <w:rsid w:val="0050660C"/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styleId="Brdtext">
    <w:name w:val="Body Text"/>
    <w:basedOn w:val="Normal"/>
    <w:link w:val="BrdtextChar"/>
    <w:uiPriority w:val="99"/>
    <w:semiHidden/>
    <w:unhideWhenUsed/>
    <w:rsid w:val="00F733A5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sv-SE"/>
    </w:rPr>
  </w:style>
  <w:style w:type="character" w:customStyle="1" w:styleId="BrdtextChar">
    <w:name w:val="Brödtext Char"/>
    <w:basedOn w:val="Standardstycketeckensnitt"/>
    <w:link w:val="Brdtext"/>
    <w:uiPriority w:val="99"/>
    <w:semiHidden/>
    <w:rsid w:val="00F733A5"/>
    <w:rPr>
      <w:rFonts w:ascii="Times New Roman" w:eastAsia="Times New Roman" w:hAnsi="Times New Roman" w:cs="Times New Roman"/>
      <w:sz w:val="20"/>
      <w:szCs w:val="20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1483C5-6A2F-4E7A-B926-F04AE6ADD1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866</Words>
  <Characters>4592</Characters>
  <Application>Microsoft Office Word</Application>
  <DocSecurity>0</DocSecurity>
  <Lines>38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Claes Lundin</dc:creator>
  <cp:keywords/>
  <dc:description/>
  <cp:lastModifiedBy>Claes Lundin</cp:lastModifiedBy>
  <cp:revision>35</cp:revision>
  <dcterms:created xsi:type="dcterms:W3CDTF">2022-12-29T16:31:00Z</dcterms:created>
  <dcterms:modified xsi:type="dcterms:W3CDTF">2026-01-27T15:24:00Z</dcterms:modified>
</cp:coreProperties>
</file>