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BA11A" w14:textId="474E70C4" w:rsidR="00F2166E" w:rsidRPr="00353AF9" w:rsidRDefault="00F2166E" w:rsidP="00353AF9">
      <w:pPr>
        <w:rPr>
          <w:b/>
          <w:bCs/>
        </w:rPr>
      </w:pPr>
      <w:r w:rsidRPr="00353AF9">
        <w:rPr>
          <w:b/>
          <w:bCs/>
        </w:rPr>
        <w:t>WORLD SAILINGS UTVECKLINGSREGEL</w:t>
      </w:r>
    </w:p>
    <w:p w14:paraId="45D01313" w14:textId="5F57D982" w:rsidR="00F2166E" w:rsidRPr="002124C7" w:rsidRDefault="00F2166E" w:rsidP="00F2166E">
      <w:pPr>
        <w:pStyle w:val="indrag2"/>
        <w:tabs>
          <w:tab w:val="left" w:pos="1008"/>
        </w:tabs>
        <w:ind w:left="0" w:firstLine="0"/>
        <w:rPr>
          <w:b/>
          <w:bCs/>
        </w:rPr>
      </w:pPr>
      <w:r w:rsidRPr="002124C7">
        <w:rPr>
          <w:b/>
          <w:bCs/>
        </w:rPr>
        <w:t>DR21-04</w:t>
      </w:r>
      <w:r w:rsidRPr="002124C7">
        <w:rPr>
          <w:rFonts w:eastAsia="Calibri"/>
          <w:b/>
          <w:bCs/>
          <w:color w:val="000000"/>
          <w:lang w:eastAsia="sv-SE"/>
        </w:rPr>
        <w:tab/>
      </w:r>
      <w:r w:rsidRPr="002124C7">
        <w:rPr>
          <w:b/>
          <w:bCs/>
        </w:rPr>
        <w:t>APPENDIX</w:t>
      </w:r>
      <w:r w:rsidRPr="002124C7">
        <w:rPr>
          <w:rFonts w:eastAsia="Calibri"/>
          <w:b/>
          <w:bCs/>
          <w:color w:val="000000"/>
          <w:lang w:eastAsia="sv-SE"/>
        </w:rPr>
        <w:t xml:space="preserve"> UF DIREKTDÖMD FLEETRACING</w:t>
      </w:r>
    </w:p>
    <w:p w14:paraId="5A789552" w14:textId="315E7D61" w:rsidR="00F2166E" w:rsidRPr="002124C7" w:rsidRDefault="00F2166E" w:rsidP="007274D5">
      <w:pPr>
        <w:rPr>
          <w:i/>
          <w:iCs/>
        </w:rPr>
      </w:pPr>
      <w:r w:rsidRPr="002124C7">
        <w:rPr>
          <w:i/>
          <w:iCs/>
        </w:rPr>
        <w:t>Version februari 2025</w:t>
      </w:r>
    </w:p>
    <w:p w14:paraId="5F054753" w14:textId="77777777" w:rsidR="00F2166E" w:rsidRPr="002124C7" w:rsidRDefault="00F2166E" w:rsidP="00353AF9">
      <w:pPr>
        <w:pStyle w:val="Intro"/>
      </w:pPr>
      <w:r w:rsidRPr="002124C7">
        <w:t xml:space="preserve">World </w:t>
      </w:r>
      <w:proofErr w:type="spellStart"/>
      <w:r w:rsidRPr="002124C7">
        <w:t>Sailing</w:t>
      </w:r>
      <w:proofErr w:type="spellEnd"/>
      <w:r w:rsidRPr="002124C7">
        <w:t xml:space="preserve"> (WS) har godkänt användandet av appendix UF som en testregel enligt </w:t>
      </w:r>
      <w:proofErr w:type="spellStart"/>
      <w:r w:rsidRPr="002124C7">
        <w:t>Regulation</w:t>
      </w:r>
      <w:proofErr w:type="spellEnd"/>
      <w:r w:rsidRPr="002124C7">
        <w:t xml:space="preserve"> 20.3</w:t>
      </w:r>
      <w:proofErr w:type="gramStart"/>
      <w:r w:rsidRPr="002124C7">
        <w:t>d.ii.</w:t>
      </w:r>
      <w:proofErr w:type="gramEnd"/>
      <w:r w:rsidRPr="002124C7">
        <w:t xml:space="preserve"> Godkännandet gäller under följande villkor:</w:t>
      </w:r>
    </w:p>
    <w:p w14:paraId="688E2181" w14:textId="77777777" w:rsidR="00F2166E" w:rsidRPr="002124C7" w:rsidRDefault="00F2166E" w:rsidP="00F2166E">
      <w:pPr>
        <w:pStyle w:val="ListParagraph"/>
        <w:numPr>
          <w:ilvl w:val="0"/>
          <w:numId w:val="43"/>
        </w:numPr>
        <w:rPr>
          <w:i/>
          <w:iCs/>
        </w:rPr>
      </w:pPr>
      <w:r w:rsidRPr="002124C7">
        <w:rPr>
          <w:i/>
          <w:iCs/>
        </w:rPr>
        <w:t>Appendix UF används genom att ändras som tillåtet av detta appendix för en specifik tävling eller serie. Appendix namnges efter tävlingen; till exempel bör TP52 Super Series namnge sin version ”Direktdömd fleetracing. Utgåva TP52 Super Series.”</w:t>
      </w:r>
    </w:p>
    <w:p w14:paraId="2FA83059" w14:textId="77777777" w:rsidR="00F2166E" w:rsidRPr="002124C7" w:rsidRDefault="00F2166E" w:rsidP="00F2166E">
      <w:pPr>
        <w:pStyle w:val="ListParagraph"/>
        <w:numPr>
          <w:ilvl w:val="0"/>
          <w:numId w:val="43"/>
        </w:numPr>
        <w:rPr>
          <w:i/>
          <w:iCs/>
        </w:rPr>
      </w:pPr>
      <w:r w:rsidRPr="002124C7">
        <w:rPr>
          <w:i/>
          <w:iCs/>
        </w:rPr>
        <w:t>I UF1 får regler endast ändras genom att välja mellan de föreslagna valen. UF1 innehåller regler som regel 86.1 normalt hindrar en tävling att ändra. Men när detta appendix används är det tillåtet att ändra reglerna givet att enbart valen i UF1 tillämpas och att texten i valen som tillämpas inte ändras.</w:t>
      </w:r>
    </w:p>
    <w:p w14:paraId="6253A20B" w14:textId="77777777" w:rsidR="00F2166E" w:rsidRPr="002124C7" w:rsidRDefault="00F2166E" w:rsidP="00F2166E">
      <w:pPr>
        <w:pStyle w:val="ListParagraph"/>
        <w:numPr>
          <w:ilvl w:val="0"/>
          <w:numId w:val="43"/>
        </w:numPr>
        <w:rPr>
          <w:i/>
          <w:iCs/>
        </w:rPr>
      </w:pPr>
      <w:r w:rsidRPr="002124C7">
        <w:rPr>
          <w:i/>
          <w:iCs/>
        </w:rPr>
        <w:t>I UF2–UF5 ändras enbart den föreslagna lydelsen nedan när det tillåts av regel 86.1. Detta innebär att ersätta färgmarkerad text med relevanta detaljer för tävlingen.</w:t>
      </w:r>
    </w:p>
    <w:p w14:paraId="3D7C666C" w14:textId="77777777" w:rsidR="00F2166E" w:rsidRPr="002124C7" w:rsidRDefault="00F2166E" w:rsidP="00F2166E">
      <w:pPr>
        <w:pStyle w:val="ListParagraph"/>
        <w:numPr>
          <w:ilvl w:val="0"/>
          <w:numId w:val="43"/>
        </w:numPr>
        <w:rPr>
          <w:i/>
          <w:iCs/>
        </w:rPr>
      </w:pPr>
      <w:r w:rsidRPr="002124C7">
        <w:rPr>
          <w:i/>
          <w:iCs/>
        </w:rPr>
        <w:t>De val som inte väljs och de och de färgmarkerade instruktionerna ska tas bort från appendix.</w:t>
      </w:r>
    </w:p>
    <w:p w14:paraId="687222AF" w14:textId="77777777" w:rsidR="00F2166E" w:rsidRPr="002124C7" w:rsidRDefault="00F2166E" w:rsidP="00F2166E">
      <w:pPr>
        <w:pStyle w:val="ListParagraph"/>
        <w:numPr>
          <w:ilvl w:val="0"/>
          <w:numId w:val="43"/>
        </w:numPr>
        <w:rPr>
          <w:i/>
          <w:iCs/>
        </w:rPr>
      </w:pPr>
      <w:r w:rsidRPr="002124C7">
        <w:rPr>
          <w:i/>
          <w:iCs/>
        </w:rPr>
        <w:t>En arrangör måste notera begränsningarna vad det gäller startfält och förhållande mellan domarbåtar och båtar som finns i inledning till detta appendix. För tävlingar där startfältet kan komma att vara precis över eller under begränsningen rekommenderas det att inbjudan innehåller att antingen appendix UF eller ’</w:t>
      </w:r>
      <w:proofErr w:type="spellStart"/>
      <w:r w:rsidRPr="002124C7">
        <w:rPr>
          <w:i/>
          <w:iCs/>
        </w:rPr>
        <w:t>Umpire</w:t>
      </w:r>
      <w:proofErr w:type="spellEnd"/>
      <w:r w:rsidRPr="002124C7">
        <w:rPr>
          <w:i/>
          <w:iCs/>
        </w:rPr>
        <w:t xml:space="preserve"> Observation’ kommer att användas. Standardtext för att införa domarobservation finns på </w:t>
      </w:r>
      <w:hyperlink r:id="rId8" w:history="1">
        <w:r w:rsidRPr="002124C7">
          <w:rPr>
            <w:rStyle w:val="Hyperlink"/>
            <w:b/>
            <w:bCs/>
            <w:i/>
            <w:iCs/>
          </w:rPr>
          <w:t>www.sailing.org/racingrules</w:t>
        </w:r>
      </w:hyperlink>
      <w:r w:rsidRPr="002124C7">
        <w:rPr>
          <w:i/>
          <w:iCs/>
        </w:rPr>
        <w:t>.</w:t>
      </w:r>
    </w:p>
    <w:p w14:paraId="7DA99186" w14:textId="77777777" w:rsidR="00F2166E" w:rsidRPr="002124C7" w:rsidRDefault="00F2166E" w:rsidP="007274D5">
      <w:pPr>
        <w:rPr>
          <w:i/>
          <w:iCs/>
        </w:rPr>
      </w:pPr>
    </w:p>
    <w:p w14:paraId="6D40CED8" w14:textId="77777777" w:rsidR="00F2166E" w:rsidRPr="002124C7" w:rsidRDefault="00F2166E" w:rsidP="00353AF9">
      <w:pPr>
        <w:pStyle w:val="Intro"/>
      </w:pPr>
      <w:r w:rsidRPr="002124C7">
        <w:t xml:space="preserve">Var vänlig och svara på frågorna nedan efter att testregeln har använts och mejla dem till </w:t>
      </w:r>
      <w:hyperlink r:id="rId9" w:history="1">
        <w:r w:rsidRPr="002124C7">
          <w:rPr>
            <w:rStyle w:val="Hyperlink"/>
          </w:rPr>
          <w:t>rules@sailing.org</w:t>
        </w:r>
      </w:hyperlink>
    </w:p>
    <w:p w14:paraId="6A4C1666" w14:textId="77777777" w:rsidR="00F2166E" w:rsidRPr="002124C7" w:rsidRDefault="00F2166E" w:rsidP="007274D5">
      <w:pPr>
        <w:rPr>
          <w:i/>
          <w:iCs/>
        </w:rPr>
      </w:pPr>
      <w:r w:rsidRPr="002124C7">
        <w:rPr>
          <w:i/>
          <w:iCs/>
        </w:rPr>
        <w:t>Namn på tävlingen:</w:t>
      </w:r>
    </w:p>
    <w:p w14:paraId="0404307C" w14:textId="77777777" w:rsidR="00F2166E" w:rsidRPr="002124C7" w:rsidRDefault="00F2166E" w:rsidP="007274D5">
      <w:pPr>
        <w:rPr>
          <w:i/>
          <w:iCs/>
        </w:rPr>
      </w:pPr>
      <w:r w:rsidRPr="002124C7">
        <w:rPr>
          <w:i/>
          <w:iCs/>
        </w:rPr>
        <w:t>Datum för tävlingen:</w:t>
      </w:r>
    </w:p>
    <w:p w14:paraId="2FC4A7F7" w14:textId="77777777" w:rsidR="00F2166E" w:rsidRPr="002124C7" w:rsidRDefault="00F2166E" w:rsidP="007274D5">
      <w:pPr>
        <w:rPr>
          <w:i/>
          <w:iCs/>
        </w:rPr>
      </w:pPr>
      <w:r w:rsidRPr="002124C7">
        <w:rPr>
          <w:i/>
          <w:iCs/>
        </w:rPr>
        <w:t>Huvuddomare:</w:t>
      </w:r>
    </w:p>
    <w:p w14:paraId="266C7AEF" w14:textId="77777777" w:rsidR="00F2166E" w:rsidRPr="002124C7" w:rsidRDefault="00F2166E" w:rsidP="007274D5">
      <w:pPr>
        <w:rPr>
          <w:i/>
          <w:iCs/>
        </w:rPr>
      </w:pPr>
      <w:r w:rsidRPr="002124C7">
        <w:rPr>
          <w:i/>
          <w:iCs/>
        </w:rPr>
        <w:t>Klasser:</w:t>
      </w:r>
    </w:p>
    <w:p w14:paraId="2AB4F240" w14:textId="77777777" w:rsidR="00F2166E" w:rsidRPr="002124C7" w:rsidRDefault="00F2166E" w:rsidP="007274D5">
      <w:pPr>
        <w:rPr>
          <w:i/>
          <w:iCs/>
        </w:rPr>
      </w:pPr>
      <w:r w:rsidRPr="002124C7">
        <w:rPr>
          <w:i/>
          <w:iCs/>
        </w:rPr>
        <w:t>Antal båtar på er kappsegling:</w:t>
      </w:r>
    </w:p>
    <w:p w14:paraId="7ABE4967" w14:textId="77777777" w:rsidR="00F2166E" w:rsidRPr="002124C7" w:rsidRDefault="00F2166E" w:rsidP="007274D5">
      <w:pPr>
        <w:rPr>
          <w:i/>
          <w:iCs/>
        </w:rPr>
      </w:pPr>
      <w:r w:rsidRPr="002124C7">
        <w:rPr>
          <w:i/>
          <w:iCs/>
        </w:rPr>
        <w:t>Antal domarbåtar:</w:t>
      </w:r>
    </w:p>
    <w:p w14:paraId="7112F18C" w14:textId="77777777" w:rsidR="00F2166E" w:rsidRPr="002124C7" w:rsidRDefault="00F2166E" w:rsidP="007274D5">
      <w:pPr>
        <w:rPr>
          <w:i/>
          <w:iCs/>
        </w:rPr>
      </w:pPr>
      <w:r w:rsidRPr="002124C7">
        <w:rPr>
          <w:i/>
          <w:iCs/>
        </w:rPr>
        <w:t>Antal domare:</w:t>
      </w:r>
    </w:p>
    <w:p w14:paraId="7EC96EBB" w14:textId="77777777" w:rsidR="00F2166E" w:rsidRPr="002124C7" w:rsidRDefault="00F2166E" w:rsidP="007274D5">
      <w:pPr>
        <w:rPr>
          <w:i/>
          <w:iCs/>
        </w:rPr>
      </w:pPr>
      <w:r w:rsidRPr="002124C7">
        <w:rPr>
          <w:i/>
          <w:iCs/>
        </w:rPr>
        <w:t>Antal domslut (kan vara uppskattningsvis):</w:t>
      </w:r>
    </w:p>
    <w:p w14:paraId="10AA0B46" w14:textId="77777777" w:rsidR="00F2166E" w:rsidRPr="002124C7" w:rsidRDefault="00F2166E" w:rsidP="007274D5">
      <w:pPr>
        <w:rPr>
          <w:i/>
          <w:iCs/>
        </w:rPr>
      </w:pPr>
      <w:r w:rsidRPr="002124C7">
        <w:rPr>
          <w:i/>
          <w:iCs/>
        </w:rPr>
        <w:t>Antal förhandlingar hållna efter kappseglingarna:</w:t>
      </w:r>
    </w:p>
    <w:p w14:paraId="667F4256" w14:textId="77777777" w:rsidR="00F2166E" w:rsidRPr="002124C7" w:rsidRDefault="00F2166E" w:rsidP="007274D5">
      <w:pPr>
        <w:rPr>
          <w:i/>
          <w:iCs/>
        </w:rPr>
      </w:pPr>
      <w:r w:rsidRPr="002124C7">
        <w:rPr>
          <w:i/>
          <w:iCs/>
        </w:rPr>
        <w:t>Några problem med texten i appendix:</w:t>
      </w:r>
    </w:p>
    <w:p w14:paraId="3B20C924" w14:textId="77777777" w:rsidR="00F2166E" w:rsidRPr="002124C7" w:rsidRDefault="00F2166E" w:rsidP="007274D5">
      <w:pPr>
        <w:rPr>
          <w:i/>
          <w:iCs/>
        </w:rPr>
      </w:pPr>
      <w:r w:rsidRPr="002124C7">
        <w:rPr>
          <w:i/>
          <w:iCs/>
        </w:rPr>
        <w:t>Föreslagna tillägg:</w:t>
      </w:r>
    </w:p>
    <w:p w14:paraId="73D13321" w14:textId="77777777" w:rsidR="00F2166E" w:rsidRPr="002124C7" w:rsidRDefault="00F2166E" w:rsidP="007274D5">
      <w:pPr>
        <w:rPr>
          <w:i/>
          <w:iCs/>
        </w:rPr>
      </w:pPr>
      <w:r w:rsidRPr="002124C7">
        <w:rPr>
          <w:i/>
          <w:iCs/>
        </w:rPr>
        <w:t>Andra kommentarer till appendix UF:</w:t>
      </w:r>
    </w:p>
    <w:p w14:paraId="3BA37D03" w14:textId="77777777" w:rsidR="00F2166E" w:rsidRPr="002124C7" w:rsidRDefault="00F2166E" w:rsidP="007274D5">
      <w:pPr>
        <w:rPr>
          <w:i/>
          <w:iCs/>
        </w:rPr>
      </w:pPr>
      <w:r w:rsidRPr="002124C7">
        <w:rPr>
          <w:i/>
          <w:iCs/>
        </w:rPr>
        <w:t>Bifoga tävlingens appendix UF.</w:t>
      </w:r>
    </w:p>
    <w:p w14:paraId="09FFB7E1" w14:textId="77777777" w:rsidR="00F2166E" w:rsidRPr="002124C7" w:rsidRDefault="00F2166E" w:rsidP="007274D5">
      <w:pPr>
        <w:rPr>
          <w:i/>
          <w:iCs/>
        </w:rPr>
      </w:pPr>
    </w:p>
    <w:p w14:paraId="323DF9C5" w14:textId="77777777" w:rsidR="00F2166E" w:rsidRPr="002124C7" w:rsidRDefault="00F2166E" w:rsidP="007274D5">
      <w:pPr>
        <w:rPr>
          <w:i/>
          <w:iCs/>
        </w:rPr>
      </w:pPr>
      <w:r w:rsidRPr="002124C7">
        <w:rPr>
          <w:b/>
          <w:bCs/>
        </w:rPr>
        <w:t>INSTRUKTIONER</w:t>
      </w:r>
    </w:p>
    <w:p w14:paraId="3F37DE85" w14:textId="76228DE3" w:rsidR="00F2166E" w:rsidRDefault="00F2166E" w:rsidP="00097B27">
      <w:pPr>
        <w:rPr>
          <w:i/>
          <w:iCs/>
        </w:rPr>
      </w:pPr>
      <w:r w:rsidRPr="002124C7">
        <w:rPr>
          <w:i/>
          <w:iCs/>
        </w:rPr>
        <w:t xml:space="preserve">Ta bort allt som är </w:t>
      </w:r>
      <w:r w:rsidRPr="002124C7">
        <w:rPr>
          <w:i/>
          <w:iCs/>
          <w:highlight w:val="cyan"/>
        </w:rPr>
        <w:t>ljusblått</w:t>
      </w:r>
      <w:r w:rsidRPr="002124C7">
        <w:rPr>
          <w:i/>
          <w:iCs/>
        </w:rPr>
        <w:t xml:space="preserve"> ifall domarna inte ska straffa en båt för brott mot regel 28.</w:t>
      </w:r>
    </w:p>
    <w:p w14:paraId="78823149" w14:textId="77777777" w:rsidR="00097B27" w:rsidRPr="002124C7" w:rsidRDefault="00097B27" w:rsidP="00097B27">
      <w:pPr>
        <w:rPr>
          <w:i/>
          <w:iCs/>
        </w:rPr>
      </w:pPr>
    </w:p>
    <w:p w14:paraId="5D607798" w14:textId="4CF5C53F" w:rsidR="00F2166E" w:rsidRPr="002124C7" w:rsidRDefault="00F2166E" w:rsidP="007274D5">
      <w:pPr>
        <w:rPr>
          <w:i/>
          <w:iCs/>
        </w:rPr>
      </w:pPr>
      <w:r w:rsidRPr="002124C7">
        <w:rPr>
          <w:i/>
          <w:iCs/>
        </w:rPr>
        <w:t>Svenska Seglarförbundets anmärkning:</w:t>
      </w:r>
    </w:p>
    <w:p w14:paraId="58D8F5E8" w14:textId="0AF56592" w:rsidR="00F2166E" w:rsidRPr="002124C7" w:rsidRDefault="00F2166E" w:rsidP="00353AF9">
      <w:pPr>
        <w:pStyle w:val="Intro"/>
      </w:pPr>
      <w:r w:rsidRPr="002124C7">
        <w:lastRenderedPageBreak/>
        <w:t xml:space="preserve">I den svenska versionen har engelskans </w:t>
      </w:r>
      <w:proofErr w:type="spellStart"/>
      <w:r w:rsidRPr="002124C7">
        <w:t>umpire</w:t>
      </w:r>
      <w:proofErr w:type="spellEnd"/>
      <w:r w:rsidRPr="002124C7">
        <w:t xml:space="preserve"> översatts med domare. I tävlingsreglementet framgår vilka direktdomare som behövs och är lämpliga</w:t>
      </w:r>
      <w:r w:rsidR="00665F79">
        <w:t xml:space="preserve"> när</w:t>
      </w:r>
      <w:r w:rsidRPr="002124C7">
        <w:t xml:space="preserve"> appendix UF</w:t>
      </w:r>
      <w:r w:rsidR="00665F79">
        <w:t xml:space="preserve"> används</w:t>
      </w:r>
      <w:r w:rsidRPr="002124C7">
        <w:t>.</w:t>
      </w:r>
    </w:p>
    <w:p w14:paraId="054166AA" w14:textId="77777777" w:rsidR="002124C7" w:rsidRDefault="002124C7">
      <w:pPr>
        <w:tabs>
          <w:tab w:val="clear" w:pos="964"/>
          <w:tab w:val="clear" w:pos="1928"/>
        </w:tabs>
        <w:spacing w:before="0"/>
        <w:ind w:left="0" w:firstLine="0"/>
        <w:rPr>
          <w:b/>
          <w:bCs/>
          <w:sz w:val="28"/>
          <w:szCs w:val="28"/>
        </w:rPr>
      </w:pPr>
      <w:r>
        <w:rPr>
          <w:b/>
          <w:bCs/>
          <w:sz w:val="28"/>
          <w:szCs w:val="28"/>
        </w:rPr>
        <w:br w:type="page"/>
      </w:r>
    </w:p>
    <w:p w14:paraId="165EB082" w14:textId="1096D3A0" w:rsidR="00F2166E" w:rsidRPr="002124C7" w:rsidRDefault="00F2166E" w:rsidP="002124C7">
      <w:pPr>
        <w:rPr>
          <w:b/>
          <w:bCs/>
          <w:sz w:val="28"/>
          <w:szCs w:val="28"/>
        </w:rPr>
      </w:pPr>
      <w:r w:rsidRPr="002124C7">
        <w:rPr>
          <w:b/>
          <w:bCs/>
          <w:sz w:val="28"/>
          <w:szCs w:val="28"/>
        </w:rPr>
        <w:lastRenderedPageBreak/>
        <w:t>APPENDIX UF</w:t>
      </w:r>
    </w:p>
    <w:p w14:paraId="49A61BEE" w14:textId="185345B8" w:rsidR="00F2166E" w:rsidRPr="002124C7" w:rsidRDefault="00F2166E" w:rsidP="002124C7">
      <w:pPr>
        <w:rPr>
          <w:sz w:val="32"/>
          <w:szCs w:val="32"/>
        </w:rPr>
      </w:pPr>
      <w:r w:rsidRPr="002124C7">
        <w:rPr>
          <w:sz w:val="32"/>
          <w:szCs w:val="32"/>
        </w:rPr>
        <w:t>DIREKTDÖMD FLEETRACING</w:t>
      </w:r>
    </w:p>
    <w:p w14:paraId="048A55DA" w14:textId="2A486F6A" w:rsidR="00F2166E" w:rsidRPr="002124C7" w:rsidRDefault="00F2166E" w:rsidP="002124C7">
      <w:pPr>
        <w:rPr>
          <w:sz w:val="32"/>
          <w:szCs w:val="32"/>
        </w:rPr>
      </w:pPr>
      <w:r w:rsidRPr="002124C7">
        <w:rPr>
          <w:sz w:val="32"/>
          <w:szCs w:val="32"/>
        </w:rPr>
        <w:t xml:space="preserve">Utgåva </w:t>
      </w:r>
      <w:r w:rsidRPr="002124C7">
        <w:rPr>
          <w:sz w:val="32"/>
          <w:szCs w:val="32"/>
          <w:highlight w:val="yellow"/>
        </w:rPr>
        <w:t xml:space="preserve">[infoga </w:t>
      </w:r>
      <w:proofErr w:type="spellStart"/>
      <w:r w:rsidRPr="002124C7">
        <w:rPr>
          <w:sz w:val="32"/>
          <w:szCs w:val="32"/>
          <w:highlight w:val="yellow"/>
        </w:rPr>
        <w:t>tävlingsnamn</w:t>
      </w:r>
      <w:proofErr w:type="spellEnd"/>
      <w:r w:rsidRPr="002124C7">
        <w:rPr>
          <w:sz w:val="32"/>
          <w:szCs w:val="32"/>
          <w:highlight w:val="yellow"/>
        </w:rPr>
        <w:t>]</w:t>
      </w:r>
    </w:p>
    <w:p w14:paraId="6E676F03" w14:textId="77777777" w:rsidR="002124C7" w:rsidRDefault="002124C7" w:rsidP="007274D5"/>
    <w:p w14:paraId="4A0C3E3F" w14:textId="6A20263A" w:rsidR="00F2166E" w:rsidRPr="002124C7" w:rsidRDefault="00F2166E" w:rsidP="007274D5">
      <w:r w:rsidRPr="002124C7">
        <w:rPr>
          <w:b/>
          <w:bCs/>
        </w:rPr>
        <w:t>Version</w:t>
      </w:r>
      <w:r w:rsidRPr="002124C7">
        <w:t>: februari 2025</w:t>
      </w:r>
      <w:r w:rsidRPr="002124C7">
        <w:t xml:space="preserve"> (svensk översättning 2025-07-03)</w:t>
      </w:r>
    </w:p>
    <w:p w14:paraId="52BCDD9D" w14:textId="77777777" w:rsidR="00F2166E" w:rsidRPr="002124C7" w:rsidRDefault="00F2166E" w:rsidP="007274D5"/>
    <w:p w14:paraId="328EAB00" w14:textId="77777777" w:rsidR="00F2166E" w:rsidRPr="002124C7" w:rsidRDefault="00F2166E" w:rsidP="00353AF9">
      <w:pPr>
        <w:pStyle w:val="Intro"/>
      </w:pPr>
      <w:r w:rsidRPr="002124C7">
        <w:t xml:space="preserve">Direktdömd fleetracing ska genomföras enligt Kappseglingsreglerna (KSR) med de ändringar som framgår av detta appendix. Kappseglingarna ska vara direktdömda. Regeländringarna i UF1 har godkänts av World </w:t>
      </w:r>
      <w:proofErr w:type="spellStart"/>
      <w:r w:rsidRPr="002124C7">
        <w:t>Sailing</w:t>
      </w:r>
      <w:proofErr w:type="spellEnd"/>
      <w:r w:rsidRPr="002124C7">
        <w:t xml:space="preserve"> enligt </w:t>
      </w:r>
      <w:proofErr w:type="spellStart"/>
      <w:r w:rsidRPr="002124C7">
        <w:t>Regulation</w:t>
      </w:r>
      <w:proofErr w:type="spellEnd"/>
      <w:r w:rsidRPr="002124C7">
        <w:t xml:space="preserve"> 20.3</w:t>
      </w:r>
      <w:proofErr w:type="gramStart"/>
      <w:r w:rsidRPr="002124C7">
        <w:t>d.ii</w:t>
      </w:r>
      <w:proofErr w:type="gramEnd"/>
      <w:r w:rsidRPr="002124C7">
        <w:t xml:space="preserve"> under förutsättning att endast angivna alternativ används och att följande begränsningar tillämpas:</w:t>
      </w:r>
    </w:p>
    <w:p w14:paraId="2642E61C" w14:textId="77777777" w:rsidR="00F2166E" w:rsidRPr="002124C7" w:rsidRDefault="00F2166E" w:rsidP="002124C7">
      <w:pPr>
        <w:pStyle w:val="ListParagraph"/>
        <w:numPr>
          <w:ilvl w:val="0"/>
          <w:numId w:val="53"/>
        </w:numPr>
        <w:rPr>
          <w:i/>
          <w:iCs/>
        </w:rPr>
      </w:pPr>
      <w:r w:rsidRPr="002124C7">
        <w:rPr>
          <w:i/>
          <w:iCs/>
        </w:rPr>
        <w:t>Maximalt startfält om 25 båtar.</w:t>
      </w:r>
    </w:p>
    <w:p w14:paraId="6F82821B" w14:textId="77777777" w:rsidR="00F2166E" w:rsidRPr="002124C7" w:rsidRDefault="00F2166E" w:rsidP="002124C7">
      <w:pPr>
        <w:pStyle w:val="ListParagraph"/>
        <w:numPr>
          <w:ilvl w:val="0"/>
          <w:numId w:val="53"/>
        </w:numPr>
        <w:rPr>
          <w:i/>
          <w:iCs/>
        </w:rPr>
      </w:pPr>
      <w:r w:rsidRPr="002124C7">
        <w:rPr>
          <w:i/>
          <w:iCs/>
        </w:rPr>
        <w:t>Maximalt förhållande mellan domarbåtar och båtar är 1:5, med ett rekommenderat förhållande om 1:3, särskilt när startfältet består av likvärdiga båtar eller när bankonfigurationen leder till att startfältet sprids över ett stort område.</w:t>
      </w:r>
    </w:p>
    <w:p w14:paraId="7CC64003" w14:textId="77777777" w:rsidR="00F2166E" w:rsidRPr="002124C7" w:rsidRDefault="00F2166E" w:rsidP="002124C7">
      <w:pPr>
        <w:pStyle w:val="ListParagraph"/>
        <w:numPr>
          <w:ilvl w:val="0"/>
          <w:numId w:val="53"/>
        </w:numPr>
        <w:rPr>
          <w:i/>
          <w:iCs/>
        </w:rPr>
      </w:pPr>
      <w:r w:rsidRPr="002124C7">
        <w:rPr>
          <w:i/>
          <w:iCs/>
        </w:rPr>
        <w:t xml:space="preserve">Om en arrangör vill använda UF när startfältet eller förhållandet överstiger dessa begränsningar krävs godkännande från World </w:t>
      </w:r>
      <w:proofErr w:type="spellStart"/>
      <w:r w:rsidRPr="002124C7">
        <w:rPr>
          <w:i/>
          <w:iCs/>
        </w:rPr>
        <w:t>Sailing</w:t>
      </w:r>
      <w:proofErr w:type="spellEnd"/>
      <w:r w:rsidRPr="002124C7">
        <w:rPr>
          <w:i/>
          <w:iCs/>
        </w:rPr>
        <w:t xml:space="preserve">. Ansökningar skickas till </w:t>
      </w:r>
      <w:hyperlink r:id="rId10" w:history="1">
        <w:r w:rsidRPr="002124C7">
          <w:rPr>
            <w:rStyle w:val="Hyperlink"/>
            <w:i/>
            <w:iCs/>
          </w:rPr>
          <w:t>rules@sailing.org</w:t>
        </w:r>
      </w:hyperlink>
      <w:r w:rsidRPr="002124C7">
        <w:t>.</w:t>
      </w:r>
    </w:p>
    <w:p w14:paraId="5C92BD2E" w14:textId="77777777" w:rsidR="00F2166E" w:rsidRPr="002124C7" w:rsidRDefault="00F2166E" w:rsidP="00353AF9">
      <w:pPr>
        <w:pStyle w:val="Intro"/>
      </w:pPr>
      <w:r w:rsidRPr="002124C7">
        <w:t>Begränsningarna gäller antalet båtar i startfältet vid början av tävlingen eller omgången. En arrangör eller kappseglingskommitté ska inte medvetet manipulera tävlingen eller omgången för att kringgå dessa begränsningar.</w:t>
      </w:r>
    </w:p>
    <w:p w14:paraId="047084ED" w14:textId="77777777" w:rsidR="00F2166E" w:rsidRPr="002124C7" w:rsidRDefault="00F2166E" w:rsidP="00353AF9">
      <w:pPr>
        <w:pStyle w:val="Intro"/>
      </w:pPr>
      <w:r w:rsidRPr="002124C7">
        <w:t>En arrangör vars startfält överstiger dessa begränsningar kan välja att använda ’</w:t>
      </w:r>
      <w:proofErr w:type="spellStart"/>
      <w:r w:rsidRPr="002124C7">
        <w:t>Umpire</w:t>
      </w:r>
      <w:proofErr w:type="spellEnd"/>
      <w:r w:rsidRPr="002124C7">
        <w:t xml:space="preserve"> Observation’. Standardtext för seglingsföreskrifter finns tillgängliga på </w:t>
      </w:r>
      <w:r w:rsidRPr="002124C7">
        <w:rPr>
          <w:b/>
          <w:bCs/>
        </w:rPr>
        <w:t>www.sailing.org/</w:t>
      </w:r>
      <w:proofErr w:type="spellStart"/>
      <w:r w:rsidRPr="002124C7">
        <w:rPr>
          <w:b/>
          <w:bCs/>
        </w:rPr>
        <w:t>racingrules</w:t>
      </w:r>
      <w:proofErr w:type="spellEnd"/>
      <w:r w:rsidRPr="002124C7">
        <w:t>.</w:t>
      </w:r>
    </w:p>
    <w:p w14:paraId="6BA82B32" w14:textId="77777777" w:rsidR="00F2166E" w:rsidRPr="002124C7" w:rsidRDefault="00F2166E" w:rsidP="00A7440F">
      <w:pPr>
        <w:rPr>
          <w:i/>
          <w:iCs/>
        </w:rPr>
      </w:pPr>
    </w:p>
    <w:p w14:paraId="2D8E18B9" w14:textId="77777777" w:rsidR="00F2166E" w:rsidRDefault="00F2166E" w:rsidP="00353AF9">
      <w:pPr>
        <w:pStyle w:val="Intro"/>
      </w:pPr>
      <w:r w:rsidRPr="002124C7">
        <w:t>Detta appendix gäller bara när det har angetts i inbjudan och är tillgängligt för alla tävlande.</w:t>
      </w:r>
    </w:p>
    <w:p w14:paraId="4F2CA5C0" w14:textId="77777777" w:rsidR="00353AF9" w:rsidRPr="002124C7" w:rsidRDefault="00353AF9" w:rsidP="00353AF9"/>
    <w:p w14:paraId="5723B578" w14:textId="453C6077" w:rsidR="00F2166E" w:rsidRPr="002124C7" w:rsidRDefault="00F2166E" w:rsidP="002124C7">
      <w:pPr>
        <w:rPr>
          <w:b/>
          <w:bCs/>
        </w:rPr>
      </w:pPr>
      <w:r w:rsidRPr="002124C7">
        <w:rPr>
          <w:b/>
          <w:bCs/>
        </w:rPr>
        <w:t>UF1</w:t>
      </w:r>
      <w:r w:rsidRPr="002124C7">
        <w:rPr>
          <w:b/>
          <w:bCs/>
        </w:rPr>
        <w:tab/>
        <w:t>ÄNDRINGAR AV DEFINITIONERNA, REGLERNA I DEL 1 OCH 2 SAMT REGEL 70</w:t>
      </w:r>
    </w:p>
    <w:p w14:paraId="5B53F519" w14:textId="26FF8775" w:rsidR="00F2166E" w:rsidRPr="002124C7" w:rsidRDefault="00F2166E" w:rsidP="002124C7">
      <w:r w:rsidRPr="002124C7">
        <w:rPr>
          <w:b/>
          <w:bCs/>
        </w:rPr>
        <w:t>UF1.1</w:t>
      </w:r>
      <w:r w:rsidRPr="002124C7">
        <w:tab/>
        <w:t xml:space="preserve">Lägg till i definitionen </w:t>
      </w:r>
      <w:r w:rsidRPr="002124C7">
        <w:rPr>
          <w:i/>
          <w:iCs/>
        </w:rPr>
        <w:t>Tillbörlig kurs</w:t>
      </w:r>
      <w:r w:rsidRPr="002124C7">
        <w:t xml:space="preserve">: ”En båt som tar ett straff eller manövrerar för att ta ett straff seglar inte </w:t>
      </w:r>
      <w:r w:rsidRPr="002124C7">
        <w:rPr>
          <w:i/>
          <w:iCs/>
        </w:rPr>
        <w:t>tillbörlig kurs</w:t>
      </w:r>
      <w:r w:rsidRPr="002124C7">
        <w:t>.”</w:t>
      </w:r>
    </w:p>
    <w:p w14:paraId="7F2A3BC0" w14:textId="77777777" w:rsidR="00F2166E" w:rsidRPr="002124C7" w:rsidRDefault="00F2166E" w:rsidP="002124C7">
      <w:r w:rsidRPr="002124C7">
        <w:rPr>
          <w:b/>
          <w:bCs/>
        </w:rPr>
        <w:t>UF1.2</w:t>
      </w:r>
      <w:r w:rsidRPr="002124C7">
        <w:tab/>
        <w:t xml:space="preserve">Lägg till i regel 2: ”En båt som </w:t>
      </w:r>
      <w:r w:rsidRPr="002124C7">
        <w:rPr>
          <w:i/>
          <w:iCs/>
        </w:rPr>
        <w:t>kappseglar</w:t>
      </w:r>
      <w:r w:rsidRPr="002124C7">
        <w:t xml:space="preserve"> behöver den inte ta något straff, om inte domarna signalerar ett straff.”</w:t>
      </w:r>
    </w:p>
    <w:p w14:paraId="124341C5" w14:textId="77777777" w:rsidR="00F2166E" w:rsidRPr="002124C7" w:rsidRDefault="00F2166E" w:rsidP="005852FB">
      <w:pPr>
        <w:rPr>
          <w:rFonts w:eastAsia="Calibri"/>
          <w:color w:val="000000"/>
          <w:lang w:eastAsia="sv-SE"/>
        </w:rPr>
      </w:pPr>
      <w:r w:rsidRPr="002124C7">
        <w:rPr>
          <w:b/>
        </w:rPr>
        <w:t>UF1.3</w:t>
      </w:r>
      <w:r w:rsidRPr="002124C7">
        <w:tab/>
      </w:r>
      <w:r w:rsidRPr="002124C7">
        <w:rPr>
          <w:rFonts w:eastAsia="Calibri"/>
          <w:color w:val="000000"/>
          <w:lang w:eastAsia="sv-SE"/>
        </w:rPr>
        <w:t>Lägg till ny regel 7 i del 1:</w:t>
      </w:r>
    </w:p>
    <w:p w14:paraId="393ED033" w14:textId="4E391719" w:rsidR="00F2166E" w:rsidRPr="002124C7" w:rsidRDefault="002124C7" w:rsidP="002124C7">
      <w:pPr>
        <w:rPr>
          <w:rFonts w:eastAsia="Calibri"/>
          <w:b/>
          <w:bCs/>
          <w:lang w:eastAsia="sv-SE"/>
        </w:rPr>
      </w:pPr>
      <w:r w:rsidRPr="002124C7">
        <w:rPr>
          <w:rFonts w:eastAsia="Calibri"/>
          <w:b/>
          <w:bCs/>
          <w:lang w:eastAsia="sv-SE"/>
        </w:rPr>
        <w:tab/>
      </w:r>
      <w:r w:rsidR="00F2166E" w:rsidRPr="002124C7">
        <w:rPr>
          <w:rFonts w:eastAsia="Calibri"/>
          <w:b/>
          <w:bCs/>
          <w:lang w:eastAsia="sv-SE"/>
        </w:rPr>
        <w:t>7</w:t>
      </w:r>
      <w:r w:rsidR="00F2166E" w:rsidRPr="002124C7">
        <w:rPr>
          <w:rFonts w:eastAsia="Calibri"/>
          <w:b/>
          <w:bCs/>
          <w:lang w:eastAsia="sv-SE"/>
        </w:rPr>
        <w:tab/>
      </w:r>
      <w:r w:rsidR="00F2166E" w:rsidRPr="002124C7">
        <w:rPr>
          <w:b/>
          <w:bCs/>
        </w:rPr>
        <w:t>SENASTE</w:t>
      </w:r>
      <w:r w:rsidR="00F2166E" w:rsidRPr="002124C7">
        <w:rPr>
          <w:rFonts w:eastAsia="Calibri"/>
          <w:b/>
          <w:bCs/>
          <w:lang w:eastAsia="sv-SE"/>
        </w:rPr>
        <w:t xml:space="preserve"> LÄGET DOMARNA ÄR SÄKRA PÅ</w:t>
      </w:r>
    </w:p>
    <w:p w14:paraId="39C5FFC2" w14:textId="7F37E934" w:rsidR="00F2166E" w:rsidRPr="002124C7" w:rsidRDefault="002124C7" w:rsidP="002124C7">
      <w:pPr>
        <w:pStyle w:val="indrag2"/>
      </w:pPr>
      <w:r w:rsidRPr="002124C7">
        <w:rPr>
          <w:rFonts w:eastAsia="Calibri"/>
          <w:lang w:eastAsia="sv-SE"/>
        </w:rPr>
        <w:tab/>
      </w:r>
      <w:r w:rsidRPr="002124C7">
        <w:rPr>
          <w:rFonts w:eastAsia="Calibri"/>
          <w:lang w:eastAsia="sv-SE"/>
        </w:rPr>
        <w:tab/>
      </w:r>
      <w:r w:rsidR="00F2166E" w:rsidRPr="002124C7">
        <w:rPr>
          <w:rFonts w:eastAsia="Calibri"/>
          <w:lang w:eastAsia="sv-SE"/>
        </w:rPr>
        <w:t>Domarna kommer att förutsätta att en båts läge, eller båtens förhållande till en annan båt, inte har förändrats förrän domarna är säkra på att det har förändrats.</w:t>
      </w:r>
    </w:p>
    <w:p w14:paraId="7BF17709" w14:textId="77777777" w:rsidR="00F2166E" w:rsidRPr="002124C7" w:rsidRDefault="00F2166E" w:rsidP="007274D5">
      <w:pPr>
        <w:rPr>
          <w:i/>
          <w:iCs/>
        </w:rPr>
      </w:pPr>
      <w:r w:rsidRPr="002124C7">
        <w:rPr>
          <w:b/>
          <w:bCs/>
        </w:rPr>
        <w:t>UF1.4</w:t>
      </w:r>
      <w:r w:rsidRPr="002124C7">
        <w:rPr>
          <w:b/>
        </w:rPr>
        <w:tab/>
      </w:r>
      <w:r w:rsidRPr="002124C7">
        <w:rPr>
          <w:i/>
          <w:iCs/>
          <w:highlight w:val="yellow"/>
        </w:rPr>
        <w:t>[Möjlig ändring om ett poängstraff ska tillämpas för skada – infoga 14.2; och ett val att tillämpa poängstraff för kontakt som inte orsakade skada – infoga 14.3.]</w:t>
      </w:r>
    </w:p>
    <w:p w14:paraId="797091FF" w14:textId="01B0EA57" w:rsidR="00F2166E" w:rsidRPr="002124C7" w:rsidRDefault="002124C7" w:rsidP="007274D5">
      <w:r w:rsidRPr="002124C7">
        <w:tab/>
      </w:r>
      <w:r w:rsidR="00F2166E" w:rsidRPr="002124C7">
        <w:t>Ändra numreringen av texten i regel 14 till 14.1 och lägg till</w:t>
      </w:r>
    </w:p>
    <w:p w14:paraId="6E9DDBE5" w14:textId="06CD0120" w:rsidR="00F2166E" w:rsidRPr="002124C7" w:rsidRDefault="002124C7" w:rsidP="002124C7">
      <w:pPr>
        <w:pStyle w:val="indrag2"/>
      </w:pPr>
      <w:r w:rsidRPr="002124C7">
        <w:tab/>
      </w:r>
      <w:r w:rsidR="00F2166E" w:rsidRPr="002124C7">
        <w:t>14.2</w:t>
      </w:r>
      <w:r w:rsidR="00F2166E" w:rsidRPr="002124C7">
        <w:rPr>
          <w:rFonts w:eastAsia="Calibri"/>
          <w:b/>
          <w:bCs/>
          <w:color w:val="000000"/>
          <w:lang w:eastAsia="sv-SE"/>
        </w:rPr>
        <w:tab/>
      </w:r>
      <w:r w:rsidR="00F2166E" w:rsidRPr="002124C7">
        <w:t xml:space="preserve">När det är kontakt som orsakar skada eller när domarna beslutar att en båt har brutit mot regel 14 och orsakat skada kan de, utan förhandling, ge ett poängstraff till en båt som var inblandad i händelsen. Minimistraffet som ska tillämpas i sådan händelse är </w:t>
      </w:r>
      <w:r w:rsidR="00F2166E" w:rsidRPr="002124C7">
        <w:rPr>
          <w:highlight w:val="yellow"/>
        </w:rPr>
        <w:t>[infoga antal poäng]</w:t>
      </w:r>
      <w:r w:rsidR="00F2166E" w:rsidRPr="002124C7">
        <w:t xml:space="preserve"> poäng.</w:t>
      </w:r>
    </w:p>
    <w:p w14:paraId="3909CE90" w14:textId="71132706" w:rsidR="00F2166E" w:rsidRPr="002124C7" w:rsidRDefault="002124C7" w:rsidP="002124C7">
      <w:pPr>
        <w:pStyle w:val="indrag2"/>
      </w:pPr>
      <w:r w:rsidRPr="002124C7">
        <w:lastRenderedPageBreak/>
        <w:tab/>
      </w:r>
      <w:r w:rsidR="00F2166E" w:rsidRPr="002124C7">
        <w:t>14.3</w:t>
      </w:r>
      <w:r w:rsidR="00F2166E" w:rsidRPr="002124C7">
        <w:rPr>
          <w:rFonts w:eastAsia="Calibri"/>
          <w:b/>
          <w:bCs/>
          <w:color w:val="000000"/>
          <w:lang w:eastAsia="sv-SE"/>
        </w:rPr>
        <w:tab/>
      </w:r>
      <w:r w:rsidR="00F2166E" w:rsidRPr="002124C7">
        <w:t xml:space="preserve">När det är kontakt mellan </w:t>
      </w:r>
      <w:proofErr w:type="gramStart"/>
      <w:r w:rsidR="00F2166E" w:rsidRPr="002124C7">
        <w:t>skrov</w:t>
      </w:r>
      <w:r w:rsidR="00F2166E" w:rsidRPr="002124C7">
        <w:rPr>
          <w:highlight w:val="yellow"/>
        </w:rPr>
        <w:t>[</w:t>
      </w:r>
      <w:proofErr w:type="gramEnd"/>
      <w:r w:rsidR="00F2166E" w:rsidRPr="002124C7">
        <w:rPr>
          <w:highlight w:val="yellow"/>
        </w:rPr>
        <w:t>infoga andra delar på båten – om tillämpbart]</w:t>
      </w:r>
      <w:r w:rsidR="00F2166E" w:rsidRPr="002124C7">
        <w:t xml:space="preserve"> kan domarna, utan förhandling, ge ett poängstraff om </w:t>
      </w:r>
      <w:r w:rsidR="00F2166E" w:rsidRPr="002124C7">
        <w:rPr>
          <w:highlight w:val="yellow"/>
        </w:rPr>
        <w:t>[infoga antal poäng]</w:t>
      </w:r>
      <w:r w:rsidR="00F2166E" w:rsidRPr="002124C7">
        <w:t xml:space="preserve"> poäng till en båt som straffades i händelsen. Domarna kan också ge andra båtar i händelsen ett poängstraff om </w:t>
      </w:r>
      <w:r w:rsidR="00F2166E" w:rsidRPr="002124C7">
        <w:rPr>
          <w:highlight w:val="yellow"/>
        </w:rPr>
        <w:t>[infoga antal poäng]</w:t>
      </w:r>
      <w:r w:rsidR="00F2166E" w:rsidRPr="002124C7">
        <w:t xml:space="preserve"> poäng om de anser att dessa båtar bidrog till kontakten.</w:t>
      </w:r>
    </w:p>
    <w:p w14:paraId="48463338" w14:textId="77777777" w:rsidR="00F2166E" w:rsidRPr="002124C7" w:rsidRDefault="00F2166E" w:rsidP="007274D5">
      <w:r w:rsidRPr="002124C7">
        <w:rPr>
          <w:b/>
          <w:bCs/>
        </w:rPr>
        <w:t>UF1.5</w:t>
      </w:r>
      <w:r w:rsidRPr="002124C7">
        <w:rPr>
          <w:b/>
          <w:bCs/>
        </w:rPr>
        <w:tab/>
      </w:r>
      <w:r w:rsidRPr="002124C7">
        <w:t xml:space="preserve">När regel 20 gäller ska följande </w:t>
      </w:r>
      <w:proofErr w:type="spellStart"/>
      <w:r w:rsidRPr="002124C7">
        <w:t>armsignaler</w:t>
      </w:r>
      <w:proofErr w:type="spellEnd"/>
      <w:r w:rsidRPr="002124C7">
        <w:t xml:space="preserve"> visas utöver anropen:</w:t>
      </w:r>
    </w:p>
    <w:p w14:paraId="4827BB11" w14:textId="77777777" w:rsidR="00F2166E" w:rsidRPr="002124C7" w:rsidRDefault="00F2166E" w:rsidP="00BD3F77">
      <w:pPr>
        <w:pStyle w:val="ListParagraph"/>
        <w:numPr>
          <w:ilvl w:val="0"/>
          <w:numId w:val="44"/>
        </w:numPr>
      </w:pPr>
      <w:r w:rsidRPr="002124C7">
        <w:t>för ”Plats att stagvända”, upprepade gånger tydligt peka mot lovart och</w:t>
      </w:r>
    </w:p>
    <w:p w14:paraId="37405F35" w14:textId="77777777" w:rsidR="00F2166E" w:rsidRPr="002124C7" w:rsidRDefault="00F2166E" w:rsidP="00BD3F77">
      <w:pPr>
        <w:pStyle w:val="ListParagraph"/>
        <w:numPr>
          <w:ilvl w:val="0"/>
          <w:numId w:val="44"/>
        </w:numPr>
      </w:pPr>
      <w:r w:rsidRPr="002124C7">
        <w:t>för ”Stagvänd själv”, upprepade gånger tydligt peka mot den andra båten och sedan rikta armen åt lovart.</w:t>
      </w:r>
    </w:p>
    <w:p w14:paraId="3B913A8A" w14:textId="77777777" w:rsidR="00F2166E" w:rsidRPr="002124C7" w:rsidRDefault="00F2166E" w:rsidP="00BD3F77">
      <w:r w:rsidRPr="002124C7">
        <w:rPr>
          <w:b/>
          <w:bCs/>
        </w:rPr>
        <w:t>UF1.6</w:t>
      </w:r>
      <w:r w:rsidRPr="002124C7">
        <w:rPr>
          <w:b/>
          <w:bCs/>
        </w:rPr>
        <w:tab/>
      </w:r>
      <w:r w:rsidRPr="002124C7">
        <w:t xml:space="preserve">Regel 70.1 ersätts med: En </w:t>
      </w:r>
      <w:r w:rsidRPr="002124C7">
        <w:rPr>
          <w:i/>
          <w:iCs/>
        </w:rPr>
        <w:t>part</w:t>
      </w:r>
      <w:r w:rsidRPr="002124C7">
        <w:t xml:space="preserve"> i en förhandling kan enbart överklaga protestkommitténs beslut eller dess handläggning, men inte fastställda fakta, enligt regel 69 till den nationella myndigheten, förutom när regel 70.3 gäller.</w:t>
      </w:r>
    </w:p>
    <w:p w14:paraId="4D7F8225" w14:textId="77777777" w:rsidR="00F2166E" w:rsidRPr="002124C7" w:rsidRDefault="00F2166E" w:rsidP="00BD3F77">
      <w:r w:rsidRPr="002124C7">
        <w:rPr>
          <w:b/>
          <w:bCs/>
        </w:rPr>
        <w:t>UF1.7</w:t>
      </w:r>
      <w:r w:rsidRPr="002124C7">
        <w:rPr>
          <w:b/>
          <w:bCs/>
        </w:rPr>
        <w:tab/>
      </w:r>
      <w:r w:rsidRPr="002124C7">
        <w:t>Regel 70.2 stryks.</w:t>
      </w:r>
    </w:p>
    <w:p w14:paraId="2FB0A041" w14:textId="77777777" w:rsidR="00F2166E" w:rsidRPr="002124C7" w:rsidRDefault="00F2166E" w:rsidP="007274D5">
      <w:pPr>
        <w:rPr>
          <w:b/>
          <w:bCs/>
        </w:rPr>
      </w:pPr>
      <w:r w:rsidRPr="002124C7">
        <w:rPr>
          <w:b/>
          <w:bCs/>
        </w:rPr>
        <w:t>UF1.8</w:t>
      </w:r>
      <w:r w:rsidRPr="002124C7">
        <w:rPr>
          <w:b/>
          <w:bCs/>
        </w:rPr>
        <w:tab/>
        <w:t>Testregler</w:t>
      </w:r>
    </w:p>
    <w:p w14:paraId="2600BD26" w14:textId="6193BB6B" w:rsidR="00F2166E" w:rsidRPr="002124C7" w:rsidRDefault="002124C7" w:rsidP="007274D5">
      <w:r w:rsidRPr="002124C7">
        <w:tab/>
      </w:r>
      <w:r w:rsidR="00F2166E" w:rsidRPr="002124C7">
        <w:rPr>
          <w:highlight w:val="yellow"/>
        </w:rPr>
        <w:t>[</w:t>
      </w:r>
      <w:r w:rsidR="00F2166E" w:rsidRPr="002124C7">
        <w:rPr>
          <w:i/>
          <w:iCs/>
          <w:highlight w:val="yellow"/>
        </w:rPr>
        <w:t>Möjligt val</w:t>
      </w:r>
      <w:r w:rsidR="00F2166E" w:rsidRPr="002124C7">
        <w:rPr>
          <w:highlight w:val="yellow"/>
        </w:rPr>
        <w:t>]</w:t>
      </w:r>
    </w:p>
    <w:p w14:paraId="056524FD" w14:textId="77777777" w:rsidR="00F2166E" w:rsidRPr="002124C7" w:rsidRDefault="00F2166E" w:rsidP="002124C7">
      <w:pPr>
        <w:pStyle w:val="ListParagraph"/>
        <w:numPr>
          <w:ilvl w:val="0"/>
          <w:numId w:val="51"/>
        </w:numPr>
      </w:pPr>
      <w:r w:rsidRPr="002124C7">
        <w:t xml:space="preserve">Definitionen </w:t>
      </w:r>
      <w:r w:rsidRPr="002124C7">
        <w:rPr>
          <w:i/>
          <w:iCs/>
        </w:rPr>
        <w:t>Märkesplats</w:t>
      </w:r>
      <w:r w:rsidRPr="002124C7">
        <w:t xml:space="preserve"> ändras till:</w:t>
      </w:r>
      <w:r w:rsidRPr="002124C7">
        <w:br/>
      </w:r>
      <w:r w:rsidRPr="002124C7">
        <w:rPr>
          <w:b/>
          <w:bCs/>
          <w:i/>
          <w:iCs/>
        </w:rPr>
        <w:t>Märkesplats</w:t>
      </w:r>
      <w:r w:rsidRPr="002124C7">
        <w:t xml:space="preserve">   </w:t>
      </w:r>
      <w:r w:rsidRPr="002124C7">
        <w:rPr>
          <w:i/>
          <w:iCs/>
        </w:rPr>
        <w:t>Plats</w:t>
      </w:r>
      <w:r w:rsidRPr="002124C7">
        <w:t xml:space="preserve"> för en båt att inte segla längre än sin </w:t>
      </w:r>
      <w:r w:rsidRPr="002124C7">
        <w:rPr>
          <w:i/>
          <w:iCs/>
        </w:rPr>
        <w:t>tillbörliga kurs</w:t>
      </w:r>
      <w:r w:rsidRPr="002124C7">
        <w:t xml:space="preserve"> för att runda eller passera </w:t>
      </w:r>
      <w:r w:rsidRPr="002124C7">
        <w:rPr>
          <w:i/>
          <w:iCs/>
        </w:rPr>
        <w:t>märket</w:t>
      </w:r>
      <w:r w:rsidRPr="002124C7">
        <w:t xml:space="preserve"> på den föreskrivna sidan.</w:t>
      </w:r>
    </w:p>
    <w:p w14:paraId="1448AAA5" w14:textId="7B89F3E0" w:rsidR="00F2166E" w:rsidRPr="002124C7" w:rsidRDefault="002124C7" w:rsidP="00D17AE8">
      <w:r w:rsidRPr="002124C7">
        <w:tab/>
      </w:r>
      <w:r w:rsidR="00F2166E" w:rsidRPr="002124C7">
        <w:rPr>
          <w:highlight w:val="yellow"/>
        </w:rPr>
        <w:t>[</w:t>
      </w:r>
      <w:r w:rsidR="00F2166E" w:rsidRPr="002124C7">
        <w:rPr>
          <w:i/>
          <w:iCs/>
          <w:highlight w:val="yellow"/>
        </w:rPr>
        <w:t>Möjligt val</w:t>
      </w:r>
      <w:r w:rsidR="00F2166E" w:rsidRPr="002124C7">
        <w:rPr>
          <w:highlight w:val="yellow"/>
        </w:rPr>
        <w:t>]</w:t>
      </w:r>
    </w:p>
    <w:p w14:paraId="42C74047" w14:textId="77777777" w:rsidR="00F2166E" w:rsidRPr="002124C7" w:rsidRDefault="00F2166E" w:rsidP="002124C7">
      <w:pPr>
        <w:pStyle w:val="ListParagraph"/>
        <w:numPr>
          <w:ilvl w:val="0"/>
          <w:numId w:val="51"/>
        </w:numPr>
      </w:pPr>
      <w:r w:rsidRPr="002124C7">
        <w:t>Regel 13 stryks.</w:t>
      </w:r>
    </w:p>
    <w:p w14:paraId="70F9B071" w14:textId="765DC9D0" w:rsidR="00F2166E" w:rsidRPr="002124C7" w:rsidRDefault="002124C7" w:rsidP="00D17AE8">
      <w:r w:rsidRPr="002124C7">
        <w:tab/>
      </w:r>
      <w:r w:rsidR="00F2166E" w:rsidRPr="002124C7">
        <w:rPr>
          <w:highlight w:val="yellow"/>
        </w:rPr>
        <w:t>[</w:t>
      </w:r>
      <w:r w:rsidR="00F2166E" w:rsidRPr="002124C7">
        <w:rPr>
          <w:i/>
          <w:iCs/>
          <w:highlight w:val="yellow"/>
        </w:rPr>
        <w:t>Möjligt val</w:t>
      </w:r>
      <w:r w:rsidR="00F2166E" w:rsidRPr="002124C7">
        <w:rPr>
          <w:highlight w:val="yellow"/>
        </w:rPr>
        <w:t>]</w:t>
      </w:r>
    </w:p>
    <w:p w14:paraId="35F2D849" w14:textId="77777777" w:rsidR="00F2166E" w:rsidRPr="002124C7" w:rsidRDefault="00F2166E" w:rsidP="002124C7">
      <w:pPr>
        <w:pStyle w:val="ListParagraph"/>
        <w:numPr>
          <w:ilvl w:val="0"/>
          <w:numId w:val="51"/>
        </w:numPr>
      </w:pPr>
      <w:r w:rsidRPr="002124C7">
        <w:t>Regel 17 stryks.</w:t>
      </w:r>
    </w:p>
    <w:p w14:paraId="40603E50" w14:textId="77777777" w:rsidR="00F2166E" w:rsidRPr="002124C7" w:rsidRDefault="00F2166E" w:rsidP="00BD3F77">
      <w:pPr>
        <w:rPr>
          <w:b/>
          <w:bCs/>
        </w:rPr>
      </w:pPr>
      <w:r w:rsidRPr="002124C7">
        <w:rPr>
          <w:b/>
          <w:bCs/>
        </w:rPr>
        <w:t>UF2</w:t>
      </w:r>
      <w:r w:rsidRPr="002124C7">
        <w:rPr>
          <w:b/>
          <w:bCs/>
        </w:rPr>
        <w:tab/>
        <w:t>ÄNDRINGAR AV ANDRA REGLER</w:t>
      </w:r>
    </w:p>
    <w:p w14:paraId="47435C14" w14:textId="77777777" w:rsidR="00F2166E" w:rsidRPr="002124C7" w:rsidRDefault="00F2166E" w:rsidP="007274D5">
      <w:pPr>
        <w:rPr>
          <w:highlight w:val="yellow"/>
        </w:rPr>
      </w:pPr>
      <w:r w:rsidRPr="002124C7">
        <w:rPr>
          <w:b/>
          <w:bCs/>
        </w:rPr>
        <w:t>UF2.1</w:t>
      </w:r>
      <w:r w:rsidRPr="002124C7">
        <w:rPr>
          <w:b/>
          <w:bCs/>
        </w:rPr>
        <w:tab/>
      </w:r>
      <w:r w:rsidRPr="002124C7">
        <w:rPr>
          <w:highlight w:val="yellow"/>
        </w:rPr>
        <w:t>[Välj ett av de två valen]</w:t>
      </w:r>
    </w:p>
    <w:p w14:paraId="7E303D02" w14:textId="452A53A7" w:rsidR="00F2166E" w:rsidRPr="002124C7" w:rsidRDefault="00BD3F77" w:rsidP="007274D5">
      <w:r w:rsidRPr="002124C7">
        <w:tab/>
      </w:r>
      <w:r w:rsidR="00F2166E" w:rsidRPr="002124C7">
        <w:rPr>
          <w:highlight w:val="yellow"/>
        </w:rPr>
        <w:t>[</w:t>
      </w:r>
      <w:r w:rsidR="00F2166E" w:rsidRPr="002124C7">
        <w:rPr>
          <w:i/>
          <w:iCs/>
          <w:highlight w:val="yellow"/>
        </w:rPr>
        <w:t>Välj om domarna ska straffa en båt för brott mot regel 28</w:t>
      </w:r>
      <w:r w:rsidR="00F2166E" w:rsidRPr="002124C7">
        <w:rPr>
          <w:highlight w:val="yellow"/>
        </w:rPr>
        <w:t>]</w:t>
      </w:r>
    </w:p>
    <w:p w14:paraId="1BA17C73" w14:textId="03D81765" w:rsidR="00F2166E" w:rsidRPr="002124C7" w:rsidRDefault="00BD3F77" w:rsidP="007274D5">
      <w:r w:rsidRPr="002124C7">
        <w:tab/>
      </w:r>
      <w:r w:rsidR="00F2166E" w:rsidRPr="002124C7">
        <w:t>Regel 28.2 ändras till:</w:t>
      </w:r>
    </w:p>
    <w:p w14:paraId="1D3011E2" w14:textId="22E9C886" w:rsidR="00F2166E" w:rsidRPr="002124C7" w:rsidRDefault="00BD3F77" w:rsidP="007274D5">
      <w:pPr>
        <w:rPr>
          <w:b/>
          <w:bCs/>
        </w:rPr>
      </w:pPr>
      <w:r w:rsidRPr="002124C7">
        <w:rPr>
          <w:b/>
          <w:bCs/>
        </w:rPr>
        <w:tab/>
      </w:r>
      <w:r w:rsidR="00F2166E" w:rsidRPr="002124C7">
        <w:rPr>
          <w:b/>
          <w:bCs/>
        </w:rPr>
        <w:t>28</w:t>
      </w:r>
      <w:r w:rsidR="00F2166E" w:rsidRPr="002124C7">
        <w:rPr>
          <w:rFonts w:eastAsia="Calibri"/>
          <w:b/>
          <w:bCs/>
          <w:color w:val="000000"/>
          <w:lang w:eastAsia="sv-SE"/>
        </w:rPr>
        <w:tab/>
      </w:r>
      <w:r w:rsidR="00F2166E" w:rsidRPr="002124C7">
        <w:rPr>
          <w:b/>
          <w:bCs/>
        </w:rPr>
        <w:t>SEGLA BANAN</w:t>
      </w:r>
    </w:p>
    <w:p w14:paraId="582AD73A" w14:textId="7DBE84AF" w:rsidR="00F2166E" w:rsidRPr="002124C7" w:rsidRDefault="00BD3F77" w:rsidP="002124C7">
      <w:pPr>
        <w:pStyle w:val="indrag2"/>
      </w:pPr>
      <w:r w:rsidRPr="002124C7">
        <w:tab/>
      </w:r>
      <w:r w:rsidR="00F2166E" w:rsidRPr="002124C7">
        <w:t>28.2</w:t>
      </w:r>
      <w:r w:rsidR="00F2166E" w:rsidRPr="002124C7">
        <w:rPr>
          <w:rFonts w:eastAsia="Calibri"/>
          <w:color w:val="000000"/>
          <w:lang w:eastAsia="sv-SE"/>
        </w:rPr>
        <w:tab/>
      </w:r>
      <w:r w:rsidR="00F2166E" w:rsidRPr="002124C7">
        <w:t xml:space="preserve">En båt får rätta alla fel som gäller att </w:t>
      </w:r>
      <w:r w:rsidR="00F2166E" w:rsidRPr="002124C7">
        <w:rPr>
          <w:i/>
          <w:iCs/>
        </w:rPr>
        <w:t>segla banan</w:t>
      </w:r>
      <w:r w:rsidR="00F2166E" w:rsidRPr="002124C7">
        <w:t xml:space="preserve">, förutsatt att den inte har rundat nästa </w:t>
      </w:r>
      <w:r w:rsidR="00F2166E" w:rsidRPr="002124C7">
        <w:rPr>
          <w:i/>
          <w:iCs/>
        </w:rPr>
        <w:t>märke</w:t>
      </w:r>
      <w:r w:rsidR="00F2166E" w:rsidRPr="002124C7">
        <w:t xml:space="preserve"> eller skurit mållinjen för att </w:t>
      </w:r>
      <w:r w:rsidR="00F2166E" w:rsidRPr="002124C7">
        <w:rPr>
          <w:i/>
          <w:iCs/>
        </w:rPr>
        <w:t>gå i mål</w:t>
      </w:r>
      <w:r w:rsidR="00F2166E" w:rsidRPr="002124C7">
        <w:t>.</w:t>
      </w:r>
    </w:p>
    <w:p w14:paraId="7E8FBAE3" w14:textId="2153828A" w:rsidR="00F2166E" w:rsidRPr="002124C7" w:rsidRDefault="00BD3F77" w:rsidP="007274D5">
      <w:r w:rsidRPr="002124C7">
        <w:tab/>
      </w:r>
      <w:r w:rsidR="00F2166E" w:rsidRPr="002124C7">
        <w:t>ELLER</w:t>
      </w:r>
    </w:p>
    <w:p w14:paraId="6B01891A" w14:textId="1BC39E02" w:rsidR="00F2166E" w:rsidRPr="002124C7" w:rsidRDefault="00BD3F77" w:rsidP="007274D5">
      <w:r w:rsidRPr="002124C7">
        <w:tab/>
      </w:r>
      <w:r w:rsidR="00F2166E" w:rsidRPr="002124C7">
        <w:rPr>
          <w:highlight w:val="yellow"/>
        </w:rPr>
        <w:t>[</w:t>
      </w:r>
      <w:r w:rsidR="00F2166E" w:rsidRPr="002124C7">
        <w:rPr>
          <w:i/>
          <w:iCs/>
          <w:highlight w:val="yellow"/>
        </w:rPr>
        <w:t>Välj om domarna inte ska straffa en båt för brott mot regel 28</w:t>
      </w:r>
      <w:r w:rsidR="00F2166E" w:rsidRPr="002124C7">
        <w:rPr>
          <w:highlight w:val="yellow"/>
        </w:rPr>
        <w:t>]</w:t>
      </w:r>
    </w:p>
    <w:p w14:paraId="34F5A734" w14:textId="2759F265" w:rsidR="00F2166E" w:rsidRPr="002124C7" w:rsidRDefault="00BD3F77" w:rsidP="00BD3F77">
      <w:pPr>
        <w:rPr>
          <w:i/>
          <w:iCs/>
        </w:rPr>
      </w:pPr>
      <w:r w:rsidRPr="002124C7">
        <w:tab/>
      </w:r>
      <w:r w:rsidR="00F2166E" w:rsidRPr="002124C7">
        <w:rPr>
          <w:i/>
          <w:iCs/>
          <w:highlight w:val="cyan"/>
        </w:rPr>
        <w:t>Ta bort UF3.4c, hänvisningar till regel 28 i UF3.4b, UF5.2a och UF5.9.</w:t>
      </w:r>
    </w:p>
    <w:p w14:paraId="4F1C3A00" w14:textId="77777777" w:rsidR="00F2166E" w:rsidRPr="002124C7" w:rsidRDefault="00F2166E" w:rsidP="007274D5">
      <w:r w:rsidRPr="002124C7">
        <w:rPr>
          <w:b/>
          <w:bCs/>
        </w:rPr>
        <w:t>UF2.2</w:t>
      </w:r>
      <w:r w:rsidRPr="002124C7">
        <w:rPr>
          <w:b/>
          <w:bCs/>
        </w:rPr>
        <w:tab/>
      </w:r>
      <w:r w:rsidRPr="002124C7">
        <w:rPr>
          <w:highlight w:val="yellow"/>
        </w:rPr>
        <w:t>[Välj följande när regel 31 ska ändras så att enbart kontakt mellan skrov eller besättning och märken är förbjudet]</w:t>
      </w:r>
    </w:p>
    <w:p w14:paraId="08E9F01D" w14:textId="0AC22252" w:rsidR="00F2166E" w:rsidRPr="002124C7" w:rsidRDefault="00BD3F77" w:rsidP="007274D5">
      <w:r w:rsidRPr="002124C7">
        <w:tab/>
      </w:r>
      <w:r w:rsidR="00F2166E" w:rsidRPr="002124C7">
        <w:t>Regel 31 ändras till:</w:t>
      </w:r>
    </w:p>
    <w:p w14:paraId="11AD4169" w14:textId="3608CD8B" w:rsidR="00F2166E" w:rsidRPr="002124C7" w:rsidRDefault="00BD3F77" w:rsidP="00223351">
      <w:pPr>
        <w:rPr>
          <w:rFonts w:eastAsia="Calibri"/>
          <w:b/>
          <w:bCs/>
          <w:color w:val="000000"/>
          <w:lang w:eastAsia="sv-SE"/>
        </w:rPr>
      </w:pPr>
      <w:r w:rsidRPr="002124C7">
        <w:rPr>
          <w:rFonts w:eastAsia="Calibri"/>
          <w:b/>
          <w:bCs/>
          <w:color w:val="000000"/>
          <w:lang w:eastAsia="sv-SE"/>
        </w:rPr>
        <w:tab/>
      </w:r>
      <w:r w:rsidR="00F2166E" w:rsidRPr="002124C7">
        <w:rPr>
          <w:rFonts w:eastAsia="Calibri"/>
          <w:b/>
          <w:bCs/>
          <w:color w:val="000000"/>
          <w:lang w:eastAsia="sv-SE"/>
        </w:rPr>
        <w:t>31</w:t>
      </w:r>
      <w:r w:rsidR="00F2166E" w:rsidRPr="002124C7">
        <w:rPr>
          <w:rFonts w:eastAsia="Calibri"/>
          <w:b/>
          <w:bCs/>
          <w:color w:val="000000"/>
          <w:lang w:eastAsia="sv-SE"/>
        </w:rPr>
        <w:tab/>
        <w:t>BERÖRA ETT MÄRKE</w:t>
      </w:r>
    </w:p>
    <w:p w14:paraId="3EB30773" w14:textId="54AB4894" w:rsidR="00F2166E" w:rsidRPr="002124C7" w:rsidRDefault="00BD3F77" w:rsidP="002124C7">
      <w:pPr>
        <w:pStyle w:val="indrag2"/>
      </w:pPr>
      <w:r w:rsidRPr="002124C7">
        <w:rPr>
          <w:rFonts w:eastAsia="Calibri"/>
          <w:lang w:eastAsia="sv-SE"/>
        </w:rPr>
        <w:tab/>
      </w:r>
      <w:r w:rsidRPr="002124C7">
        <w:rPr>
          <w:rFonts w:eastAsia="Calibri"/>
          <w:lang w:eastAsia="sv-SE"/>
        </w:rPr>
        <w:tab/>
      </w:r>
      <w:r w:rsidR="00F2166E" w:rsidRPr="002124C7">
        <w:rPr>
          <w:rFonts w:eastAsia="Calibri"/>
          <w:lang w:eastAsia="sv-SE"/>
        </w:rPr>
        <w:t xml:space="preserve">När en båt </w:t>
      </w:r>
      <w:r w:rsidR="00F2166E" w:rsidRPr="002124C7">
        <w:rPr>
          <w:rFonts w:eastAsia="Calibri"/>
          <w:i/>
          <w:iCs/>
          <w:lang w:eastAsia="sv-SE"/>
        </w:rPr>
        <w:t>kappseglar</w:t>
      </w:r>
      <w:r w:rsidR="00F2166E" w:rsidRPr="002124C7">
        <w:rPr>
          <w:rFonts w:eastAsia="Calibri"/>
          <w:lang w:eastAsia="sv-SE"/>
        </w:rPr>
        <w:t xml:space="preserve"> får varken besättning eller någon del av en båts skrov </w:t>
      </w:r>
      <w:r w:rsidR="00F2166E" w:rsidRPr="002124C7">
        <w:rPr>
          <w:rFonts w:eastAsia="Calibri"/>
          <w:highlight w:val="yellow"/>
          <w:lang w:eastAsia="sv-SE"/>
        </w:rPr>
        <w:t>[infoga andra delar av båten – om tillämpbart; SSF:s anmärkning: till exempel roder och bogspröt]</w:t>
      </w:r>
      <w:r w:rsidR="00F2166E" w:rsidRPr="002124C7">
        <w:rPr>
          <w:rFonts w:eastAsia="Calibri"/>
          <w:lang w:eastAsia="sv-SE"/>
        </w:rPr>
        <w:t>, beröra ett start</w:t>
      </w:r>
      <w:r w:rsidR="00F2166E" w:rsidRPr="002124C7">
        <w:rPr>
          <w:rFonts w:eastAsia="Calibri"/>
          <w:i/>
          <w:iCs/>
          <w:lang w:eastAsia="sv-SE"/>
        </w:rPr>
        <w:t>märke</w:t>
      </w:r>
      <w:r w:rsidR="00F2166E" w:rsidRPr="002124C7">
        <w:rPr>
          <w:rFonts w:eastAsia="Calibri"/>
          <w:lang w:eastAsia="sv-SE"/>
        </w:rPr>
        <w:t xml:space="preserve"> innan den </w:t>
      </w:r>
      <w:r w:rsidR="00F2166E" w:rsidRPr="002124C7">
        <w:rPr>
          <w:rFonts w:eastAsia="Calibri"/>
          <w:i/>
          <w:iCs/>
          <w:lang w:eastAsia="sv-SE"/>
        </w:rPr>
        <w:t>startar</w:t>
      </w:r>
      <w:r w:rsidR="00F2166E" w:rsidRPr="002124C7">
        <w:rPr>
          <w:rFonts w:eastAsia="Calibri"/>
          <w:lang w:eastAsia="sv-SE"/>
        </w:rPr>
        <w:t xml:space="preserve">, ett </w:t>
      </w:r>
      <w:r w:rsidR="00F2166E" w:rsidRPr="002124C7">
        <w:rPr>
          <w:rFonts w:eastAsia="Calibri"/>
          <w:i/>
          <w:iCs/>
          <w:lang w:eastAsia="sv-SE"/>
        </w:rPr>
        <w:t>märke</w:t>
      </w:r>
      <w:r w:rsidR="00F2166E" w:rsidRPr="002124C7">
        <w:rPr>
          <w:rFonts w:eastAsia="Calibri"/>
          <w:lang w:eastAsia="sv-SE"/>
        </w:rPr>
        <w:t xml:space="preserve"> som inleder, begränsar eller avslutar ett banben som båten seglar på eller ett mål</w:t>
      </w:r>
      <w:r w:rsidR="00F2166E" w:rsidRPr="002124C7">
        <w:rPr>
          <w:rFonts w:eastAsia="Calibri"/>
          <w:i/>
          <w:iCs/>
          <w:lang w:eastAsia="sv-SE"/>
        </w:rPr>
        <w:t>märke</w:t>
      </w:r>
      <w:r w:rsidR="00F2166E" w:rsidRPr="002124C7">
        <w:rPr>
          <w:rFonts w:eastAsia="Calibri"/>
          <w:lang w:eastAsia="sv-SE"/>
        </w:rPr>
        <w:t xml:space="preserve"> sedan den har </w:t>
      </w:r>
      <w:r w:rsidR="00F2166E" w:rsidRPr="002124C7">
        <w:rPr>
          <w:rFonts w:eastAsia="Calibri"/>
          <w:i/>
          <w:iCs/>
          <w:lang w:eastAsia="sv-SE"/>
        </w:rPr>
        <w:t>gått i mål</w:t>
      </w:r>
      <w:r w:rsidR="00F2166E" w:rsidRPr="002124C7">
        <w:rPr>
          <w:rFonts w:eastAsia="Calibri"/>
          <w:lang w:eastAsia="sv-SE"/>
        </w:rPr>
        <w:t xml:space="preserve">. Dessutom ska en båt som </w:t>
      </w:r>
      <w:r w:rsidR="00F2166E" w:rsidRPr="002124C7">
        <w:rPr>
          <w:rFonts w:eastAsia="Calibri"/>
          <w:i/>
          <w:iCs/>
          <w:lang w:eastAsia="sv-SE"/>
        </w:rPr>
        <w:t>kappseglar</w:t>
      </w:r>
      <w:r w:rsidR="00F2166E" w:rsidRPr="002124C7">
        <w:rPr>
          <w:rFonts w:eastAsia="Calibri"/>
          <w:lang w:eastAsia="sv-SE"/>
        </w:rPr>
        <w:t xml:space="preserve"> inte beröra en funktionärsbåt som också är ett </w:t>
      </w:r>
      <w:r w:rsidR="00F2166E" w:rsidRPr="002124C7">
        <w:rPr>
          <w:rFonts w:eastAsia="Calibri"/>
          <w:i/>
          <w:iCs/>
          <w:lang w:eastAsia="sv-SE"/>
        </w:rPr>
        <w:t>märke</w:t>
      </w:r>
      <w:r w:rsidR="00F2166E" w:rsidRPr="002124C7">
        <w:rPr>
          <w:rFonts w:eastAsia="Calibri"/>
          <w:lang w:eastAsia="sv-SE"/>
        </w:rPr>
        <w:t>.</w:t>
      </w:r>
    </w:p>
    <w:p w14:paraId="7531AA5B" w14:textId="77777777" w:rsidR="00F2166E" w:rsidRPr="002124C7" w:rsidRDefault="00F2166E" w:rsidP="007274D5">
      <w:pPr>
        <w:rPr>
          <w:i/>
          <w:iCs/>
        </w:rPr>
      </w:pPr>
      <w:r w:rsidRPr="002124C7">
        <w:rPr>
          <w:b/>
          <w:bCs/>
        </w:rPr>
        <w:lastRenderedPageBreak/>
        <w:t>UF2.3</w:t>
      </w:r>
      <w:r w:rsidRPr="002124C7">
        <w:rPr>
          <w:b/>
          <w:bCs/>
        </w:rPr>
        <w:tab/>
      </w:r>
      <w:r w:rsidRPr="002124C7">
        <w:rPr>
          <w:i/>
          <w:iCs/>
          <w:highlight w:val="yellow"/>
        </w:rPr>
        <w:t>[Välj att ta bort appendix P om det användes i en tidigare omgång av tävlingen. Radera om hela tävlingen använder appendix UF.]</w:t>
      </w:r>
    </w:p>
    <w:p w14:paraId="0D614E43" w14:textId="00DE4128" w:rsidR="00F2166E" w:rsidRPr="002124C7" w:rsidRDefault="00BD3F77" w:rsidP="00BD3F77">
      <w:r w:rsidRPr="002124C7">
        <w:tab/>
      </w:r>
      <w:r w:rsidR="00F2166E" w:rsidRPr="002124C7">
        <w:t>Regel P1 till P4 gäller inte.</w:t>
      </w:r>
    </w:p>
    <w:p w14:paraId="690414B6" w14:textId="77777777" w:rsidR="00F2166E" w:rsidRPr="002124C7" w:rsidRDefault="00F2166E" w:rsidP="00F2166E">
      <w:pPr>
        <w:rPr>
          <w:b/>
          <w:bCs/>
        </w:rPr>
      </w:pPr>
      <w:r w:rsidRPr="002124C7">
        <w:rPr>
          <w:b/>
          <w:bCs/>
        </w:rPr>
        <w:t>UF3</w:t>
      </w:r>
      <w:r w:rsidRPr="002124C7">
        <w:rPr>
          <w:b/>
          <w:bCs/>
        </w:rPr>
        <w:tab/>
        <w:t>PROTESTER PÅ VATTNET OCH STRAFF</w:t>
      </w:r>
    </w:p>
    <w:p w14:paraId="5C9B890B" w14:textId="77777777" w:rsidR="00F2166E" w:rsidRPr="002124C7" w:rsidRDefault="00F2166E" w:rsidP="007274D5">
      <w:r w:rsidRPr="002124C7">
        <w:rPr>
          <w:b/>
          <w:bCs/>
        </w:rPr>
        <w:t>UF3.1</w:t>
      </w:r>
      <w:r w:rsidRPr="002124C7">
        <w:rPr>
          <w:b/>
          <w:bCs/>
        </w:rPr>
        <w:tab/>
      </w:r>
      <w:r w:rsidRPr="002124C7">
        <w:t xml:space="preserve">Regel 44.1 ändras till: ”En båt får ta ett straff när den, i en händelse när den kan ha brutit mot en eller flera regler i del 2 (utom regel 14 när den har orsakat personskada eller allvarlig sakskada), regel 31 eller regel 42 medan den </w:t>
      </w:r>
      <w:r w:rsidRPr="002124C7">
        <w:rPr>
          <w:i/>
          <w:iCs/>
        </w:rPr>
        <w:t>kappseglar</w:t>
      </w:r>
      <w:r w:rsidRPr="002124C7">
        <w:t>. Men,</w:t>
      </w:r>
    </w:p>
    <w:p w14:paraId="55E55FA9" w14:textId="77777777" w:rsidR="00F2166E" w:rsidRPr="002124C7" w:rsidRDefault="00F2166E" w:rsidP="00CA7797">
      <w:pPr>
        <w:pStyle w:val="ListParagraph"/>
        <w:numPr>
          <w:ilvl w:val="0"/>
          <w:numId w:val="25"/>
        </w:numPr>
      </w:pPr>
      <w:r w:rsidRPr="002124C7">
        <w:t>när en båt som kan ha brutit mot en regel i del 2 och regel 31 i samma händelse behöver inte ta straffet för att ha brutit mot regel 31.</w:t>
      </w:r>
    </w:p>
    <w:p w14:paraId="5B93A91D" w14:textId="77777777" w:rsidR="00F2166E" w:rsidRPr="002124C7" w:rsidRDefault="00F2166E" w:rsidP="00BD3F77">
      <w:pPr>
        <w:pStyle w:val="ListParagraph"/>
        <w:numPr>
          <w:ilvl w:val="0"/>
          <w:numId w:val="25"/>
        </w:numPr>
      </w:pPr>
      <w:r w:rsidRPr="002124C7">
        <w:t>om båten orsakade personskada eller allvarlig sakskada, eller trots att den har tagit ett straff har fått en betydande fördel i kappseglingen eller serien genom sitt brott, är straffet att utgå.”</w:t>
      </w:r>
    </w:p>
    <w:p w14:paraId="4ACBABC1" w14:textId="77777777" w:rsidR="00F2166E" w:rsidRPr="002124C7" w:rsidRDefault="00F2166E" w:rsidP="007274D5">
      <w:r w:rsidRPr="002124C7">
        <w:rPr>
          <w:b/>
        </w:rPr>
        <w:t>UF3.2</w:t>
      </w:r>
      <w:r w:rsidRPr="002124C7">
        <w:rPr>
          <w:b/>
          <w:bCs/>
        </w:rPr>
        <w:tab/>
      </w:r>
      <w:r w:rsidRPr="002124C7">
        <w:t xml:space="preserve">Ett straff i 44.2 är ett </w:t>
      </w:r>
      <w:r w:rsidRPr="002124C7">
        <w:rPr>
          <w:highlight w:val="yellow"/>
        </w:rPr>
        <w:t>välj</w:t>
      </w:r>
      <w:r w:rsidRPr="002124C7">
        <w:t xml:space="preserve"> [ensvängsstraff] </w:t>
      </w:r>
      <w:r w:rsidRPr="002124C7">
        <w:rPr>
          <w:highlight w:val="yellow"/>
        </w:rPr>
        <w:t>eller</w:t>
      </w:r>
      <w:r w:rsidRPr="002124C7">
        <w:t xml:space="preserve"> [tvåsvängsstraff]</w:t>
      </w:r>
    </w:p>
    <w:p w14:paraId="0288EC60" w14:textId="0D2A1810" w:rsidR="00F2166E" w:rsidRPr="002124C7" w:rsidRDefault="00BD3F77" w:rsidP="007274D5">
      <w:pPr>
        <w:rPr>
          <w:i/>
          <w:iCs/>
          <w:highlight w:val="yellow"/>
        </w:rPr>
      </w:pPr>
      <w:r w:rsidRPr="002124C7">
        <w:tab/>
      </w:r>
      <w:r w:rsidRPr="002124C7">
        <w:rPr>
          <w:i/>
          <w:iCs/>
          <w:highlight w:val="yellow"/>
        </w:rPr>
        <w:t xml:space="preserve"> </w:t>
      </w:r>
      <w:r w:rsidR="00F2166E" w:rsidRPr="002124C7">
        <w:rPr>
          <w:i/>
          <w:iCs/>
          <w:highlight w:val="yellow"/>
        </w:rPr>
        <w:t>[Alternativt, om ett annat straff gäller]</w:t>
      </w:r>
    </w:p>
    <w:p w14:paraId="59E0C982" w14:textId="0BF27A76" w:rsidR="00F2166E" w:rsidRPr="002124C7" w:rsidRDefault="00BD3F77" w:rsidP="00BD3F77">
      <w:r w:rsidRPr="002124C7">
        <w:tab/>
      </w:r>
      <w:r w:rsidR="00F2166E" w:rsidRPr="002124C7">
        <w:rPr>
          <w:highlight w:val="yellow"/>
        </w:rPr>
        <w:t>[infoga beskrivning av straffet]</w:t>
      </w:r>
      <w:r w:rsidR="00F2166E" w:rsidRPr="002124C7">
        <w:t>.</w:t>
      </w:r>
    </w:p>
    <w:p w14:paraId="1F9F67A2" w14:textId="77777777" w:rsidR="00F2166E" w:rsidRPr="002124C7" w:rsidRDefault="00F2166E" w:rsidP="007274D5">
      <w:pPr>
        <w:rPr>
          <w:b/>
          <w:bCs/>
        </w:rPr>
      </w:pPr>
      <w:r w:rsidRPr="002124C7">
        <w:rPr>
          <w:b/>
          <w:bCs/>
        </w:rPr>
        <w:t>UF3.3</w:t>
      </w:r>
      <w:r w:rsidRPr="002124C7">
        <w:rPr>
          <w:b/>
        </w:rPr>
        <w:tab/>
      </w:r>
      <w:r w:rsidRPr="002124C7">
        <w:rPr>
          <w:b/>
          <w:bCs/>
        </w:rPr>
        <w:t>Protester på vattnet från båtar och straff</w:t>
      </w:r>
    </w:p>
    <w:p w14:paraId="41576F71" w14:textId="77777777" w:rsidR="00F2166E" w:rsidRPr="002124C7" w:rsidRDefault="00F2166E" w:rsidP="002124C7">
      <w:pPr>
        <w:pStyle w:val="ListParagraph"/>
        <w:numPr>
          <w:ilvl w:val="0"/>
          <w:numId w:val="50"/>
        </w:numPr>
      </w:pPr>
      <w:r w:rsidRPr="002124C7">
        <w:t xml:space="preserve">När en båt </w:t>
      </w:r>
      <w:r w:rsidRPr="002124C7">
        <w:rPr>
          <w:i/>
          <w:iCs/>
        </w:rPr>
        <w:t>kappseglar</w:t>
      </w:r>
      <w:r w:rsidRPr="002124C7">
        <w:t xml:space="preserve"> kan den protestera mot en annan båt för brott mot en regel i del 2 (förutom regel 14) i en händelse den var inblandad i, regel 31 eller regel 42, genom att tydligt visa en </w:t>
      </w:r>
      <w:r w:rsidRPr="002124C7">
        <w:rPr>
          <w:highlight w:val="yellow"/>
        </w:rPr>
        <w:t>[infoga beskrivning: röd flagga, flagga Y eller annan]</w:t>
      </w:r>
      <w:r w:rsidRPr="002124C7">
        <w:t xml:space="preserve"> vid första rimliga tillfälle för varje. Båten ska ta ner flaggan före det att, eller så snart som möjligt efter att en båt som var inblandad i händelsen frivilligt har tagit ett straff eller efter en domares beslut.</w:t>
      </w:r>
    </w:p>
    <w:p w14:paraId="525B27BA" w14:textId="77777777" w:rsidR="00F2166E" w:rsidRPr="002124C7" w:rsidRDefault="00F2166E" w:rsidP="002124C7">
      <w:pPr>
        <w:pStyle w:val="ListParagraph"/>
        <w:numPr>
          <w:ilvl w:val="0"/>
          <w:numId w:val="50"/>
        </w:numPr>
      </w:pPr>
      <w:r w:rsidRPr="002124C7">
        <w:t>En båt som protesterar i enlighet med regel UF3.3a har inte rätt till förhandling. I stället kan en båt som var inblandad i händelsen frivilligt ta ett straff. En domare kan straffa en båt som har brutit mot en regel och inte blivit frikänd om inte båten frivilligt tog ett straff.</w:t>
      </w:r>
    </w:p>
    <w:p w14:paraId="0E0FF712" w14:textId="77777777" w:rsidR="00F2166E" w:rsidRPr="002124C7" w:rsidRDefault="00F2166E" w:rsidP="0053640B">
      <w:pPr>
        <w:rPr>
          <w:rFonts w:eastAsia="Calibri"/>
          <w:b/>
          <w:bCs/>
          <w:color w:val="000000"/>
          <w:lang w:eastAsia="sv-SE"/>
        </w:rPr>
      </w:pPr>
      <w:r w:rsidRPr="002124C7">
        <w:rPr>
          <w:b/>
          <w:bCs/>
        </w:rPr>
        <w:t>UF3.4</w:t>
      </w:r>
      <w:r w:rsidRPr="002124C7">
        <w:rPr>
          <w:b/>
          <w:bCs/>
        </w:rPr>
        <w:tab/>
      </w:r>
      <w:r w:rsidRPr="002124C7">
        <w:rPr>
          <w:rFonts w:eastAsia="Calibri"/>
          <w:b/>
          <w:bCs/>
          <w:color w:val="000000"/>
          <w:lang w:eastAsia="sv-SE"/>
        </w:rPr>
        <w:t>Straff och protester initierade av domare</w:t>
      </w:r>
    </w:p>
    <w:p w14:paraId="1586219E" w14:textId="77777777" w:rsidR="00F2166E" w:rsidRPr="002124C7" w:rsidRDefault="00F2166E" w:rsidP="002124C7">
      <w:pPr>
        <w:pStyle w:val="ListParagraph"/>
        <w:numPr>
          <w:ilvl w:val="0"/>
          <w:numId w:val="52"/>
        </w:numPr>
        <w:rPr>
          <w:rFonts w:eastAsia="Calibri"/>
          <w:color w:val="000000"/>
          <w:lang w:eastAsia="sv-SE"/>
        </w:rPr>
      </w:pPr>
      <w:r w:rsidRPr="002124C7">
        <w:rPr>
          <w:rFonts w:eastAsia="Calibri"/>
          <w:color w:val="000000"/>
          <w:lang w:eastAsia="sv-SE"/>
        </w:rPr>
        <w:t>När en båt:</w:t>
      </w:r>
    </w:p>
    <w:p w14:paraId="55C46717" w14:textId="77777777" w:rsidR="00F2166E" w:rsidRPr="002124C7" w:rsidRDefault="00F2166E" w:rsidP="00005C17">
      <w:pPr>
        <w:pStyle w:val="ListParagraph"/>
        <w:numPr>
          <w:ilvl w:val="0"/>
          <w:numId w:val="37"/>
        </w:numPr>
        <w:rPr>
          <w:rFonts w:eastAsia="Calibri"/>
          <w:color w:val="000000"/>
          <w:lang w:eastAsia="sv-SE"/>
        </w:rPr>
      </w:pPr>
      <w:r w:rsidRPr="002124C7">
        <w:rPr>
          <w:rFonts w:eastAsia="Calibri"/>
          <w:color w:val="000000"/>
          <w:lang w:eastAsia="sv-SE"/>
        </w:rPr>
        <w:t>bryter mot regel 31 och inte tar ett straff,</w:t>
      </w:r>
    </w:p>
    <w:p w14:paraId="6AB3BC23" w14:textId="77777777" w:rsidR="00F2166E" w:rsidRPr="002124C7" w:rsidRDefault="00F2166E" w:rsidP="00005C17">
      <w:pPr>
        <w:pStyle w:val="ListParagraph"/>
        <w:numPr>
          <w:ilvl w:val="0"/>
          <w:numId w:val="37"/>
        </w:numPr>
        <w:rPr>
          <w:rFonts w:eastAsia="Calibri"/>
          <w:color w:val="000000"/>
          <w:lang w:eastAsia="sv-SE"/>
        </w:rPr>
      </w:pPr>
      <w:r w:rsidRPr="002124C7">
        <w:rPr>
          <w:rFonts w:eastAsia="Calibri"/>
          <w:color w:val="000000"/>
          <w:lang w:eastAsia="sv-SE"/>
        </w:rPr>
        <w:t>bryter mot regel 42,</w:t>
      </w:r>
    </w:p>
    <w:p w14:paraId="0C45824E" w14:textId="77777777" w:rsidR="00F2166E" w:rsidRPr="002124C7" w:rsidRDefault="00F2166E" w:rsidP="00005C17">
      <w:pPr>
        <w:pStyle w:val="ListParagraph"/>
        <w:numPr>
          <w:ilvl w:val="0"/>
          <w:numId w:val="37"/>
        </w:numPr>
        <w:rPr>
          <w:rFonts w:eastAsia="Calibri"/>
          <w:color w:val="000000"/>
          <w:lang w:eastAsia="sv-SE"/>
        </w:rPr>
      </w:pPr>
      <w:r w:rsidRPr="002124C7">
        <w:rPr>
          <w:rFonts w:eastAsia="Calibri"/>
          <w:color w:val="000000"/>
          <w:lang w:eastAsia="sv-SE"/>
        </w:rPr>
        <w:t>trots ett straff har fått en fördel,</w:t>
      </w:r>
    </w:p>
    <w:p w14:paraId="61A499EA" w14:textId="77777777" w:rsidR="00F2166E" w:rsidRPr="002124C7" w:rsidRDefault="00F2166E" w:rsidP="00005C17">
      <w:pPr>
        <w:pStyle w:val="ListParagraph"/>
        <w:numPr>
          <w:ilvl w:val="0"/>
          <w:numId w:val="37"/>
        </w:numPr>
        <w:rPr>
          <w:rFonts w:eastAsia="Calibri"/>
          <w:color w:val="000000"/>
          <w:lang w:eastAsia="sv-SE"/>
        </w:rPr>
      </w:pPr>
      <w:r w:rsidRPr="002124C7">
        <w:rPr>
          <w:rFonts w:eastAsia="Calibri"/>
          <w:color w:val="000000"/>
          <w:lang w:eastAsia="sv-SE"/>
        </w:rPr>
        <w:t>har visat brist på sportsmannaanda eller</w:t>
      </w:r>
    </w:p>
    <w:p w14:paraId="02B18CF7" w14:textId="77777777" w:rsidR="00F2166E" w:rsidRPr="002124C7" w:rsidRDefault="00F2166E" w:rsidP="00005C17">
      <w:pPr>
        <w:pStyle w:val="ListParagraph"/>
        <w:numPr>
          <w:ilvl w:val="0"/>
          <w:numId w:val="37"/>
        </w:numPr>
        <w:rPr>
          <w:rFonts w:eastAsia="Calibri"/>
          <w:color w:val="000000"/>
          <w:lang w:eastAsia="sv-SE"/>
        </w:rPr>
      </w:pPr>
      <w:r w:rsidRPr="002124C7">
        <w:rPr>
          <w:rFonts w:eastAsia="Calibri"/>
          <w:color w:val="000000"/>
          <w:lang w:eastAsia="sv-SE"/>
        </w:rPr>
        <w:t>inte följer regel UF3.6,</w:t>
      </w:r>
    </w:p>
    <w:p w14:paraId="707982DF" w14:textId="10FCB647" w:rsidR="00F2166E" w:rsidRPr="002124C7" w:rsidRDefault="00F2166E" w:rsidP="00353AF9">
      <w:pPr>
        <w:pStyle w:val="indrag2"/>
        <w:rPr>
          <w:rFonts w:eastAsia="Calibri"/>
          <w:lang w:eastAsia="sv-SE"/>
        </w:rPr>
      </w:pPr>
      <w:r w:rsidRPr="002124C7">
        <w:rPr>
          <w:rFonts w:eastAsia="Calibri"/>
          <w:lang w:eastAsia="sv-SE"/>
        </w:rPr>
        <w:tab/>
      </w:r>
      <w:r w:rsidR="00353AF9">
        <w:rPr>
          <w:rFonts w:eastAsia="Calibri"/>
          <w:lang w:eastAsia="sv-SE"/>
        </w:rPr>
        <w:tab/>
      </w:r>
      <w:r w:rsidRPr="002124C7">
        <w:rPr>
          <w:rFonts w:eastAsia="Calibri"/>
          <w:lang w:eastAsia="sv-SE"/>
        </w:rPr>
        <w:t>får en domare straffa en båt utan protest från en annan båt genom att signalera enligt regel UF3.5b eller UF3.5c. Om en båt får ett straff enligt regel UF3.4a5 för att den inte har tagit ett straff eller inte gjort det på rätt sätt, tas det ursprungliga straffet bort.</w:t>
      </w:r>
    </w:p>
    <w:p w14:paraId="009E8620" w14:textId="77777777" w:rsidR="00F2166E" w:rsidRPr="002124C7" w:rsidRDefault="00F2166E" w:rsidP="00353AF9">
      <w:pPr>
        <w:pStyle w:val="ListParagraph"/>
        <w:numPr>
          <w:ilvl w:val="0"/>
          <w:numId w:val="52"/>
        </w:numPr>
        <w:rPr>
          <w:rFonts w:eastAsia="Calibri"/>
          <w:color w:val="000000"/>
          <w:lang w:eastAsia="sv-SE"/>
        </w:rPr>
      </w:pPr>
      <w:r w:rsidRPr="002124C7">
        <w:rPr>
          <w:rFonts w:eastAsia="Calibri"/>
          <w:color w:val="000000"/>
          <w:lang w:eastAsia="sv-SE"/>
        </w:rPr>
        <w:t xml:space="preserve">En </w:t>
      </w:r>
      <w:r w:rsidRPr="002124C7">
        <w:t>domare</w:t>
      </w:r>
      <w:r w:rsidRPr="002124C7">
        <w:rPr>
          <w:rFonts w:eastAsia="Calibri"/>
          <w:color w:val="000000"/>
          <w:lang w:eastAsia="sv-SE"/>
        </w:rPr>
        <w:t xml:space="preserve"> som beslutar, baserat på egna observationer eller rapport från vilken källa som helst, att en båt kan ha brutit mot en regel, men inte regel UF3.6, regel 28 eller en regel som nämns i regel UF3.3a, kan informera protestkommittén för åtgärd enligt regel 60.1. Men en domare informerar inte protestkommittén om ett påstått brott mot regel 14 som inte har orsakat sak- eller personskada.</w:t>
      </w:r>
    </w:p>
    <w:p w14:paraId="5C8C2D40" w14:textId="77777777" w:rsidR="00F2166E" w:rsidRPr="002124C7" w:rsidRDefault="00F2166E" w:rsidP="00353AF9">
      <w:pPr>
        <w:pStyle w:val="ListParagraph"/>
        <w:numPr>
          <w:ilvl w:val="0"/>
          <w:numId w:val="52"/>
        </w:numPr>
        <w:rPr>
          <w:rFonts w:eastAsia="Calibri"/>
          <w:color w:val="000000"/>
          <w:lang w:eastAsia="sv-SE"/>
        </w:rPr>
      </w:pPr>
      <w:r w:rsidRPr="002124C7">
        <w:rPr>
          <w:rFonts w:eastAsia="Calibri"/>
          <w:color w:val="000000"/>
          <w:highlight w:val="yellow"/>
          <w:lang w:eastAsia="sv-SE"/>
        </w:rPr>
        <w:lastRenderedPageBreak/>
        <w:t>[Välj om en domare ska straffa en båt för brott mot regel 28]</w:t>
      </w:r>
      <w:r w:rsidRPr="002124C7">
        <w:rPr>
          <w:rFonts w:eastAsia="Calibri"/>
          <w:color w:val="000000"/>
          <w:lang w:eastAsia="sv-SE"/>
        </w:rPr>
        <w:t xml:space="preserve"> När en båt inte följer </w:t>
      </w:r>
      <w:r w:rsidRPr="00353AF9">
        <w:rPr>
          <w:rFonts w:eastAsia="Calibri"/>
          <w:color w:val="000000"/>
          <w:lang w:eastAsia="sv-SE"/>
        </w:rPr>
        <w:t>regel</w:t>
      </w:r>
      <w:r w:rsidRPr="002124C7">
        <w:rPr>
          <w:rFonts w:eastAsia="Calibri"/>
          <w:color w:val="000000"/>
          <w:lang w:eastAsia="sv-SE"/>
        </w:rPr>
        <w:t xml:space="preserve"> UF2.1 (regel 28.2) ska en domare diskvalificera den enligt regel UF3.5c.</w:t>
      </w:r>
    </w:p>
    <w:p w14:paraId="08B0CFDD" w14:textId="77777777" w:rsidR="00F2166E" w:rsidRPr="002124C7" w:rsidRDefault="00F2166E" w:rsidP="007274D5">
      <w:pPr>
        <w:rPr>
          <w:b/>
          <w:bCs/>
        </w:rPr>
      </w:pPr>
      <w:r w:rsidRPr="002124C7">
        <w:rPr>
          <w:b/>
          <w:bCs/>
        </w:rPr>
        <w:t>UF3.5</w:t>
      </w:r>
      <w:r w:rsidRPr="002124C7">
        <w:rPr>
          <w:b/>
          <w:bCs/>
        </w:rPr>
        <w:tab/>
        <w:t>Domarsignaler</w:t>
      </w:r>
    </w:p>
    <w:p w14:paraId="0223078A" w14:textId="038FBA79" w:rsidR="00F2166E" w:rsidRPr="002124C7" w:rsidRDefault="00BD3F77" w:rsidP="007274D5">
      <w:r w:rsidRPr="002124C7">
        <w:tab/>
      </w:r>
      <w:r w:rsidR="00F2166E" w:rsidRPr="002124C7">
        <w:t>En domare kommer att signalera beslut enligt följande:</w:t>
      </w:r>
    </w:p>
    <w:p w14:paraId="14E4D9BB" w14:textId="77777777" w:rsidR="00F2166E" w:rsidRPr="002124C7" w:rsidRDefault="00F2166E" w:rsidP="00BD3F77">
      <w:pPr>
        <w:pStyle w:val="ListParagraph"/>
        <w:numPr>
          <w:ilvl w:val="0"/>
          <w:numId w:val="46"/>
        </w:numPr>
      </w:pPr>
      <w:r w:rsidRPr="002124C7">
        <w:t>en grön och vit flagga med en lång ljudsignal betyder ”Inget straff”.</w:t>
      </w:r>
    </w:p>
    <w:p w14:paraId="2A818EF0" w14:textId="77777777" w:rsidR="00F2166E" w:rsidRPr="002124C7" w:rsidRDefault="00F2166E" w:rsidP="00BD3F77">
      <w:pPr>
        <w:pStyle w:val="ListParagraph"/>
        <w:numPr>
          <w:ilvl w:val="0"/>
          <w:numId w:val="46"/>
        </w:numPr>
      </w:pPr>
      <w:r w:rsidRPr="002124C7">
        <w:t>en röd flagga med en lång ljudsignal betyder ”Ett straff har delats ut eller är utestående”. Domaren kommer att anropa eller signalera för att identifiera varje sådan båt.</w:t>
      </w:r>
    </w:p>
    <w:p w14:paraId="475559EA" w14:textId="77777777" w:rsidR="00F2166E" w:rsidRPr="002124C7" w:rsidRDefault="00F2166E" w:rsidP="00BD3F77">
      <w:pPr>
        <w:pStyle w:val="ListParagraph"/>
        <w:numPr>
          <w:ilvl w:val="0"/>
          <w:numId w:val="46"/>
        </w:numPr>
      </w:pPr>
      <w:r w:rsidRPr="002124C7">
        <w:t>en svart flagga med en lång ljudsignal betyder ”En båt är diskvalificerad”. Domaren kommer att anropa eller signalera för att identifiera båten som är diskvalificerad.</w:t>
      </w:r>
    </w:p>
    <w:p w14:paraId="30673FD9" w14:textId="77777777" w:rsidR="00F2166E" w:rsidRPr="002124C7" w:rsidRDefault="00F2166E" w:rsidP="007274D5">
      <w:pPr>
        <w:rPr>
          <w:b/>
          <w:bCs/>
        </w:rPr>
      </w:pPr>
      <w:r w:rsidRPr="002124C7">
        <w:rPr>
          <w:b/>
          <w:bCs/>
        </w:rPr>
        <w:t>UF3.6</w:t>
      </w:r>
      <w:r w:rsidRPr="002124C7">
        <w:rPr>
          <w:b/>
          <w:bCs/>
        </w:rPr>
        <w:tab/>
        <w:t>Utdelade straff</w:t>
      </w:r>
    </w:p>
    <w:p w14:paraId="04093982" w14:textId="77777777" w:rsidR="00F2166E" w:rsidRPr="002124C7" w:rsidRDefault="00F2166E" w:rsidP="00BD3F77">
      <w:pPr>
        <w:pStyle w:val="ListParagraph"/>
        <w:numPr>
          <w:ilvl w:val="0"/>
          <w:numId w:val="47"/>
        </w:numPr>
      </w:pPr>
      <w:r w:rsidRPr="002124C7">
        <w:t>En båt som straffas enligt regel UF3.5b ska ta ett straff.</w:t>
      </w:r>
    </w:p>
    <w:p w14:paraId="70EFE340" w14:textId="77777777" w:rsidR="00F2166E" w:rsidRPr="002124C7" w:rsidRDefault="00F2166E" w:rsidP="00BD3F77">
      <w:pPr>
        <w:pStyle w:val="ListParagraph"/>
        <w:numPr>
          <w:ilvl w:val="0"/>
          <w:numId w:val="47"/>
        </w:numPr>
      </w:pPr>
      <w:r w:rsidRPr="002124C7">
        <w:t xml:space="preserve">En båt som diskvalificeras enligt regel UF3.5c </w:t>
      </w:r>
      <w:r w:rsidRPr="002124C7">
        <w:rPr>
          <w:i/>
          <w:iCs/>
        </w:rPr>
        <w:t>kappseglar</w:t>
      </w:r>
      <w:r w:rsidRPr="002124C7">
        <w:t xml:space="preserve"> inte längre och ska snarast lämna </w:t>
      </w:r>
      <w:proofErr w:type="spellStart"/>
      <w:r w:rsidRPr="002124C7">
        <w:t>banområdet</w:t>
      </w:r>
      <w:proofErr w:type="spellEnd"/>
      <w:r w:rsidRPr="002124C7">
        <w:t>.</w:t>
      </w:r>
    </w:p>
    <w:p w14:paraId="3DEE02D7" w14:textId="77777777" w:rsidR="00F2166E" w:rsidRPr="002124C7" w:rsidRDefault="00F2166E" w:rsidP="00BD3F77">
      <w:pPr>
        <w:rPr>
          <w:b/>
          <w:bCs/>
        </w:rPr>
      </w:pPr>
      <w:r w:rsidRPr="002124C7">
        <w:rPr>
          <w:b/>
          <w:bCs/>
        </w:rPr>
        <w:t>UF4</w:t>
      </w:r>
      <w:r w:rsidRPr="002124C7">
        <w:rPr>
          <w:b/>
          <w:bCs/>
        </w:rPr>
        <w:tab/>
        <w:t>KAPPSEGLINGSKOMMITTÉNS ÅTGÄRDER</w:t>
      </w:r>
    </w:p>
    <w:p w14:paraId="6EEFBDDB" w14:textId="77777777" w:rsidR="00F2166E" w:rsidRPr="002124C7" w:rsidRDefault="00F2166E" w:rsidP="007274D5">
      <w:pPr>
        <w:rPr>
          <w:i/>
          <w:iCs/>
        </w:rPr>
      </w:pPr>
      <w:r w:rsidRPr="002124C7">
        <w:rPr>
          <w:b/>
          <w:bCs/>
        </w:rPr>
        <w:t>UF4.1</w:t>
      </w:r>
      <w:r w:rsidRPr="002124C7">
        <w:rPr>
          <w:b/>
          <w:bCs/>
        </w:rPr>
        <w:tab/>
      </w:r>
      <w:r w:rsidRPr="002124C7">
        <w:rPr>
          <w:i/>
          <w:iCs/>
          <w:highlight w:val="yellow"/>
        </w:rPr>
        <w:t>[Välj när kappseglingskommittén visar resultat vid mållinjen]</w:t>
      </w:r>
    </w:p>
    <w:p w14:paraId="7E536CE5" w14:textId="6F10034A" w:rsidR="00F2166E" w:rsidRPr="002124C7" w:rsidRDefault="002124C7" w:rsidP="007274D5">
      <w:r w:rsidRPr="002124C7">
        <w:tab/>
      </w:r>
      <w:r w:rsidR="00F2166E" w:rsidRPr="002124C7">
        <w:t>Vid mållinjen kommer kappseglingskommittén att informera de tävlande om varje båts placering eller förkortning</w:t>
      </w:r>
      <w:r w:rsidR="00665F79">
        <w:t xml:space="preserve"> vid </w:t>
      </w:r>
      <w:r w:rsidR="00665F79" w:rsidRPr="002124C7">
        <w:t>poängberäkning</w:t>
      </w:r>
      <w:r w:rsidR="00F2166E" w:rsidRPr="002124C7">
        <w:t>. Efter att detta har gjorts kommer protestkommittén snarast att visa flagga B med en ljudsignal. Flagga B kommer att visas i minst två minuter och tas sedan ner med en ljudsignal. Om kappseglingskommittén ändrar poäng tillhandahållna vid mållinjen när flagga B visas kommer den att visa flagga L med en ljudsignal. Flagga B kommer att fortsätta att visas i minst två minuter efter att någon ändring har gjorts.</w:t>
      </w:r>
    </w:p>
    <w:p w14:paraId="6185946F" w14:textId="1D10D192" w:rsidR="00F2166E" w:rsidRPr="002124C7" w:rsidRDefault="002124C7" w:rsidP="007274D5">
      <w:pPr>
        <w:rPr>
          <w:i/>
          <w:iCs/>
        </w:rPr>
      </w:pPr>
      <w:r w:rsidRPr="002124C7">
        <w:rPr>
          <w:i/>
          <w:iCs/>
        </w:rPr>
        <w:tab/>
      </w:r>
      <w:r w:rsidR="00F2166E" w:rsidRPr="002124C7">
        <w:rPr>
          <w:i/>
          <w:iCs/>
          <w:highlight w:val="yellow"/>
        </w:rPr>
        <w:t>[Alternativ om kappseglingskommittén inte visar resultat vid mållinjen]</w:t>
      </w:r>
    </w:p>
    <w:p w14:paraId="5C9C6148" w14:textId="29449D04" w:rsidR="00F2166E" w:rsidRPr="002124C7" w:rsidRDefault="002124C7" w:rsidP="002124C7">
      <w:r w:rsidRPr="002124C7">
        <w:tab/>
      </w:r>
      <w:r w:rsidR="00F2166E" w:rsidRPr="002124C7">
        <w:t xml:space="preserve">Efter att båtar har gått i mål kommer kappseglingskommittén att informera de tävlande om resultat via </w:t>
      </w:r>
      <w:r w:rsidR="00F2166E" w:rsidRPr="002124C7">
        <w:rPr>
          <w:highlight w:val="yellow"/>
        </w:rPr>
        <w:t>[infoga hur resultaten kommer att kommuniceras]</w:t>
      </w:r>
      <w:r w:rsidR="00F2166E" w:rsidRPr="002124C7">
        <w:t>.</w:t>
      </w:r>
    </w:p>
    <w:p w14:paraId="764CE3C4" w14:textId="77777777" w:rsidR="00F2166E" w:rsidRPr="002124C7" w:rsidRDefault="00F2166E" w:rsidP="00BD3F77">
      <w:pPr>
        <w:rPr>
          <w:b/>
          <w:bCs/>
        </w:rPr>
      </w:pPr>
      <w:r w:rsidRPr="002124C7">
        <w:rPr>
          <w:b/>
          <w:bCs/>
        </w:rPr>
        <w:t>UF5</w:t>
      </w:r>
      <w:r w:rsidRPr="002124C7">
        <w:rPr>
          <w:b/>
          <w:bCs/>
        </w:rPr>
        <w:tab/>
      </w:r>
      <w:r w:rsidRPr="002124C7">
        <w:rPr>
          <w:rFonts w:eastAsia="Calibri"/>
          <w:b/>
          <w:bCs/>
          <w:lang w:eastAsia="sv-SE"/>
        </w:rPr>
        <w:t>PROTESTER, ANSÖKAN OM GOTTGÖRELSE ELLER ATT ÅTERUPPTA EN FÖRHANDLING, ÖVERKLAGANDEN OCH ANDRA ÅTGÄRDER</w:t>
      </w:r>
    </w:p>
    <w:p w14:paraId="7ECAC385" w14:textId="77777777" w:rsidR="00F2166E" w:rsidRPr="002124C7" w:rsidRDefault="00F2166E" w:rsidP="00BD3F77">
      <w:r w:rsidRPr="002124C7">
        <w:rPr>
          <w:b/>
          <w:bCs/>
        </w:rPr>
        <w:t>UF5.1</w:t>
      </w:r>
      <w:r w:rsidRPr="002124C7">
        <w:rPr>
          <w:b/>
          <w:bCs/>
        </w:rPr>
        <w:tab/>
      </w:r>
      <w:r w:rsidRPr="002124C7">
        <w:t>Inga åtgärder av något slag kan vidtas på grund av domarnas agerande eller brist på agerande.</w:t>
      </w:r>
    </w:p>
    <w:p w14:paraId="43BBC61E" w14:textId="77777777" w:rsidR="00F2166E" w:rsidRPr="002124C7" w:rsidRDefault="00F2166E" w:rsidP="00BD3F77">
      <w:r w:rsidRPr="002124C7">
        <w:rPr>
          <w:b/>
          <w:bCs/>
        </w:rPr>
        <w:t>UF5.2</w:t>
      </w:r>
      <w:r w:rsidRPr="002124C7">
        <w:rPr>
          <w:b/>
          <w:bCs/>
        </w:rPr>
        <w:tab/>
      </w:r>
      <w:r w:rsidRPr="002124C7">
        <w:t>En båt som avser att:</w:t>
      </w:r>
    </w:p>
    <w:p w14:paraId="15AC5008" w14:textId="77777777" w:rsidR="00F2166E" w:rsidRPr="002124C7" w:rsidRDefault="00F2166E" w:rsidP="002124C7">
      <w:pPr>
        <w:pStyle w:val="ListParagraph"/>
        <w:numPr>
          <w:ilvl w:val="0"/>
          <w:numId w:val="49"/>
        </w:numPr>
      </w:pPr>
      <w:r w:rsidRPr="002124C7">
        <w:t>protestera mot en annan båt enligt en annan regel än regel UF3.6, regel 28 eller en regel som anges i regel UF3.3a,</w:t>
      </w:r>
    </w:p>
    <w:p w14:paraId="0E87024D" w14:textId="77777777" w:rsidR="00F2166E" w:rsidRPr="002124C7" w:rsidRDefault="00F2166E" w:rsidP="002124C7">
      <w:pPr>
        <w:pStyle w:val="ListParagraph"/>
        <w:numPr>
          <w:ilvl w:val="0"/>
          <w:numId w:val="49"/>
        </w:numPr>
      </w:pPr>
      <w:r w:rsidRPr="002124C7">
        <w:t>protestera mot en annan båt enligt regel 14 om det var kontakt som orsakade sak- eller personskada eller</w:t>
      </w:r>
    </w:p>
    <w:p w14:paraId="6C6FEAB5" w14:textId="77777777" w:rsidR="00F2166E" w:rsidRPr="002124C7" w:rsidRDefault="00F2166E" w:rsidP="002124C7">
      <w:pPr>
        <w:pStyle w:val="ListParagraph"/>
        <w:numPr>
          <w:ilvl w:val="0"/>
          <w:numId w:val="49"/>
        </w:numPr>
      </w:pPr>
      <w:r w:rsidRPr="002124C7">
        <w:t>ansöka om gottgörelse</w:t>
      </w:r>
    </w:p>
    <w:p w14:paraId="1C8C1E70" w14:textId="4FE4FC6C" w:rsidR="00F2166E" w:rsidRPr="002124C7" w:rsidRDefault="002124C7" w:rsidP="002124C7">
      <w:r w:rsidRPr="002124C7">
        <w:tab/>
      </w:r>
      <w:r w:rsidR="00F2166E" w:rsidRPr="002124C7">
        <w:t>behöver inte visa en röd flagga eller ropa protest och ska anropa kappseglingskommittén enligt följande:</w:t>
      </w:r>
    </w:p>
    <w:p w14:paraId="46786BC1" w14:textId="1EB4A137" w:rsidR="00F2166E" w:rsidRPr="002124C7" w:rsidRDefault="002124C7" w:rsidP="00E22734">
      <w:pPr>
        <w:rPr>
          <w:i/>
          <w:iCs/>
        </w:rPr>
      </w:pPr>
      <w:r w:rsidRPr="002124C7">
        <w:rPr>
          <w:i/>
          <w:iCs/>
        </w:rPr>
        <w:tab/>
      </w:r>
      <w:r w:rsidR="00F2166E" w:rsidRPr="002124C7">
        <w:rPr>
          <w:i/>
          <w:iCs/>
          <w:highlight w:val="yellow"/>
        </w:rPr>
        <w:t>[Välj när kappseglingskommittén visar resultat vid mållinjen]</w:t>
      </w:r>
    </w:p>
    <w:p w14:paraId="14CAA661" w14:textId="129976A0" w:rsidR="00F2166E" w:rsidRPr="002124C7" w:rsidRDefault="002124C7" w:rsidP="00E22734">
      <w:r w:rsidRPr="002124C7">
        <w:tab/>
      </w:r>
      <w:r w:rsidR="00F2166E" w:rsidRPr="002124C7">
        <w:t>anropa protestkommittén före eller under det att flagga B visas.</w:t>
      </w:r>
    </w:p>
    <w:p w14:paraId="3D5D93DB" w14:textId="2468A215" w:rsidR="00F2166E" w:rsidRPr="002124C7" w:rsidRDefault="002124C7" w:rsidP="00E22734">
      <w:pPr>
        <w:rPr>
          <w:i/>
          <w:iCs/>
          <w:highlight w:val="yellow"/>
        </w:rPr>
      </w:pPr>
      <w:r w:rsidRPr="002124C7">
        <w:rPr>
          <w:i/>
          <w:iCs/>
        </w:rPr>
        <w:tab/>
      </w:r>
      <w:r w:rsidR="00F2166E" w:rsidRPr="002124C7">
        <w:rPr>
          <w:i/>
          <w:iCs/>
          <w:highlight w:val="yellow"/>
        </w:rPr>
        <w:t>[Välj när kappseglingskommittén inte visar resultat vid mållinjen]</w:t>
      </w:r>
    </w:p>
    <w:p w14:paraId="49FE1060" w14:textId="5D1EBDD1" w:rsidR="00F2166E" w:rsidRPr="002124C7" w:rsidRDefault="002124C7" w:rsidP="002124C7">
      <w:r w:rsidRPr="002124C7">
        <w:lastRenderedPageBreak/>
        <w:tab/>
      </w:r>
      <w:r w:rsidR="00F2166E" w:rsidRPr="002124C7">
        <w:rPr>
          <w:highlight w:val="yellow"/>
        </w:rPr>
        <w:t>[beskriv hur båtar informerar protestkommittén om dess avsikt att protestera eller att ansöka om gottgörelse och vilken tidsbegränsning det är för att informera kappseglingskommittén om det.]</w:t>
      </w:r>
    </w:p>
    <w:p w14:paraId="32C70838" w14:textId="77777777" w:rsidR="00F2166E" w:rsidRPr="002124C7" w:rsidRDefault="00F2166E" w:rsidP="00BD3F77">
      <w:r w:rsidRPr="002124C7">
        <w:rPr>
          <w:b/>
          <w:bCs/>
        </w:rPr>
        <w:t>UF5.3</w:t>
      </w:r>
      <w:r w:rsidRPr="002124C7">
        <w:rPr>
          <w:b/>
          <w:bCs/>
        </w:rPr>
        <w:tab/>
      </w:r>
      <w:r w:rsidRPr="002124C7">
        <w:rPr>
          <w:rFonts w:eastAsia="Calibri"/>
          <w:lang w:eastAsia="sv-SE"/>
        </w:rPr>
        <w:t>Kappseglingskommittén ska snarast informera protestkommittén och varje båt som det har protesterats mot, om eventuella protester och begäran om gottgörelse som har gjorts enligt regel UF5.2.</w:t>
      </w:r>
    </w:p>
    <w:p w14:paraId="189321EA" w14:textId="77777777" w:rsidR="00F2166E" w:rsidRPr="002124C7" w:rsidRDefault="00F2166E" w:rsidP="007274D5">
      <w:pPr>
        <w:rPr>
          <w:highlight w:val="yellow"/>
        </w:rPr>
      </w:pPr>
      <w:r w:rsidRPr="002124C7">
        <w:rPr>
          <w:b/>
          <w:bCs/>
        </w:rPr>
        <w:t>UF5.4</w:t>
      </w:r>
      <w:r w:rsidRPr="002124C7">
        <w:rPr>
          <w:b/>
          <w:bCs/>
        </w:rPr>
        <w:tab/>
      </w:r>
      <w:r w:rsidRPr="002124C7">
        <w:rPr>
          <w:highlight w:val="yellow"/>
        </w:rPr>
        <w:t>[Val 1] Kappseglingskommittén kommer inte att protestera mot en båt.</w:t>
      </w:r>
    </w:p>
    <w:p w14:paraId="5F88D21E" w14:textId="49F5F4D2" w:rsidR="00F2166E" w:rsidRPr="002124C7" w:rsidRDefault="002124C7" w:rsidP="007274D5">
      <w:pPr>
        <w:rPr>
          <w:highlight w:val="yellow"/>
        </w:rPr>
      </w:pPr>
      <w:r w:rsidRPr="002124C7">
        <w:tab/>
      </w:r>
      <w:r w:rsidR="00F2166E" w:rsidRPr="002124C7">
        <w:rPr>
          <w:highlight w:val="yellow"/>
        </w:rPr>
        <w:t>[Val 2] Kappseglingskommittén kommer inte att protestera mot en båt förutom enligt regel [infoga regler].</w:t>
      </w:r>
    </w:p>
    <w:p w14:paraId="1EF1A703" w14:textId="7BBDF381" w:rsidR="00F2166E" w:rsidRPr="002124C7" w:rsidRDefault="002124C7" w:rsidP="002124C7">
      <w:r w:rsidRPr="002124C7">
        <w:tab/>
      </w:r>
      <w:r w:rsidR="00F2166E" w:rsidRPr="002124C7">
        <w:rPr>
          <w:highlight w:val="yellow"/>
        </w:rPr>
        <w:t>[Val 3] Protestkommittén kan protestera mot en båt enligt regel 60.1, men den kommer inte att protestera mot en båt för brott mot regel UF3.6 eller regel 28, en regel som anges i regel UF3.3a eller regel 14 om det inte är sak- eller personskada.</w:t>
      </w:r>
    </w:p>
    <w:p w14:paraId="37A0D6F6" w14:textId="77777777" w:rsidR="00F2166E" w:rsidRPr="002124C7" w:rsidRDefault="00F2166E" w:rsidP="00BD3F77">
      <w:r w:rsidRPr="002124C7">
        <w:rPr>
          <w:b/>
        </w:rPr>
        <w:t>UF5.5</w:t>
      </w:r>
      <w:r w:rsidRPr="002124C7">
        <w:rPr>
          <w:b/>
          <w:bCs/>
        </w:rPr>
        <w:tab/>
      </w:r>
      <w:r w:rsidRPr="002124C7">
        <w:t>Tekniska kommittén kommer enbart att protestera mot en båt enligt regel 60.1 när den beslutar att en båt eller personlig utrustning inte följer klassreglerna, regel 50 eller tävlingens regler för hantering av båtar.</w:t>
      </w:r>
    </w:p>
    <w:p w14:paraId="04407BAD" w14:textId="77777777" w:rsidR="00BD3F77" w:rsidRPr="002124C7" w:rsidRDefault="00F2166E" w:rsidP="00BD3F77">
      <w:r w:rsidRPr="002124C7">
        <w:rPr>
          <w:b/>
        </w:rPr>
        <w:t>UF5.6</w:t>
      </w:r>
      <w:r w:rsidRPr="002124C7">
        <w:rPr>
          <w:b/>
        </w:rPr>
        <w:tab/>
      </w:r>
      <w:r w:rsidRPr="002124C7">
        <w:rPr>
          <w:rFonts w:eastAsia="Calibri"/>
          <w:lang w:eastAsia="sv-SE"/>
        </w:rPr>
        <w:t>Tidsgränsen som anges i regel UF5.2 gäller också för protester enligt regel UF5.4 och UF5.5 när sådana protester är tillåtna. Protestkommittén ska utsträcka tidsgränsen om det finns rimlig anledning att göra det.</w:t>
      </w:r>
    </w:p>
    <w:p w14:paraId="71CDECD9" w14:textId="3C257684" w:rsidR="00F2166E" w:rsidRPr="002124C7" w:rsidRDefault="00F2166E" w:rsidP="00BD3F77">
      <w:pPr>
        <w:rPr>
          <w:b/>
          <w:bCs/>
        </w:rPr>
      </w:pPr>
      <w:r w:rsidRPr="002124C7">
        <w:rPr>
          <w:b/>
          <w:bCs/>
        </w:rPr>
        <w:t>UF5.7</w:t>
      </w:r>
      <w:r w:rsidRPr="002124C7">
        <w:rPr>
          <w:b/>
          <w:bCs/>
        </w:rPr>
        <w:tab/>
        <w:t>Förhandlingar</w:t>
      </w:r>
    </w:p>
    <w:p w14:paraId="04042A09" w14:textId="19E44FE0" w:rsidR="00F2166E" w:rsidRPr="002124C7" w:rsidRDefault="00BD3F77" w:rsidP="00BD3F77">
      <w:r w:rsidRPr="002124C7">
        <w:tab/>
      </w:r>
      <w:r w:rsidR="00F2166E" w:rsidRPr="002124C7">
        <w:t>Förutom vid en förhandling enligt regel 69.2</w:t>
      </w:r>
    </w:p>
    <w:p w14:paraId="2ECD4FA5" w14:textId="77777777" w:rsidR="00F2166E" w:rsidRPr="002124C7" w:rsidRDefault="00F2166E" w:rsidP="00BD3F77">
      <w:pPr>
        <w:pStyle w:val="ListParagraph"/>
        <w:numPr>
          <w:ilvl w:val="0"/>
          <w:numId w:val="45"/>
        </w:numPr>
      </w:pPr>
      <w:r w:rsidRPr="002124C7">
        <w:t>Protester och ansökningar om gottgörelse behöver inte vara skriftliga.</w:t>
      </w:r>
    </w:p>
    <w:p w14:paraId="15754582" w14:textId="77777777" w:rsidR="00F2166E" w:rsidRPr="002124C7" w:rsidRDefault="00F2166E" w:rsidP="00BD3F77">
      <w:pPr>
        <w:pStyle w:val="ListParagraph"/>
        <w:numPr>
          <w:ilvl w:val="0"/>
          <w:numId w:val="45"/>
        </w:numPr>
      </w:pPr>
      <w:r w:rsidRPr="002124C7">
        <w:t>Protestkommittén får informera parterna och kalla till förhandling på det sätt den finner lämpligt och kan meddela detta muntligt.</w:t>
      </w:r>
    </w:p>
    <w:p w14:paraId="4EF85A87" w14:textId="77777777" w:rsidR="00F2166E" w:rsidRPr="002124C7" w:rsidRDefault="00F2166E" w:rsidP="00BD3F77">
      <w:pPr>
        <w:pStyle w:val="ListParagraph"/>
        <w:numPr>
          <w:ilvl w:val="0"/>
          <w:numId w:val="45"/>
        </w:numPr>
      </w:pPr>
      <w:r w:rsidRPr="002124C7">
        <w:t>Protestkommittén får inhämta bevisning och hålla förhandling på det sätt som den finner lämpligt och kan meddela beslutet muntligt.</w:t>
      </w:r>
    </w:p>
    <w:p w14:paraId="28B5BFC4" w14:textId="77777777" w:rsidR="00F2166E" w:rsidRPr="002124C7" w:rsidRDefault="00F2166E" w:rsidP="00BD3F77">
      <w:pPr>
        <w:pStyle w:val="ListParagraph"/>
        <w:numPr>
          <w:ilvl w:val="0"/>
          <w:numId w:val="45"/>
        </w:numPr>
      </w:pPr>
      <w:r w:rsidRPr="002124C7">
        <w:t>Ett beslut från protestkommittén som ändrar poängen för en eller flera båtar ska meddelas till alla båtar.</w:t>
      </w:r>
    </w:p>
    <w:p w14:paraId="5F8A8A0F" w14:textId="77777777" w:rsidR="00F2166E" w:rsidRPr="002124C7" w:rsidRDefault="00F2166E" w:rsidP="00BD3F77">
      <w:r w:rsidRPr="002124C7">
        <w:rPr>
          <w:b/>
          <w:bCs/>
        </w:rPr>
        <w:t>UF5.8</w:t>
      </w:r>
      <w:r w:rsidRPr="002124C7">
        <w:rPr>
          <w:b/>
          <w:bCs/>
        </w:rPr>
        <w:tab/>
      </w:r>
      <w:r w:rsidRPr="002124C7">
        <w:t xml:space="preserve">Regel 60.5 stryks och ersätts med: ”Om protestkommittén beslutar att en båt har brutit mot en regel och inte blev frikänd kan den utdöma straff annat än diskvalificering (inklusive att inte ge något straff). Om en båt har brutit mot en </w:t>
      </w:r>
      <w:r w:rsidRPr="002124C7">
        <w:rPr>
          <w:i/>
          <w:iCs/>
        </w:rPr>
        <w:t>regel</w:t>
      </w:r>
      <w:r w:rsidRPr="002124C7">
        <w:t xml:space="preserve"> när den inte </w:t>
      </w:r>
      <w:r w:rsidRPr="002124C7">
        <w:rPr>
          <w:i/>
          <w:iCs/>
        </w:rPr>
        <w:t>kappseglar</w:t>
      </w:r>
      <w:r w:rsidRPr="002124C7">
        <w:t xml:space="preserve"> ska protestkommittén besluta om den ska utdela straff i den kappsegling som kappseglades närmast i tiden för händelsen eller vidta någon annan åtgärd.”</w:t>
      </w:r>
    </w:p>
    <w:p w14:paraId="0D7E77D5" w14:textId="77777777" w:rsidR="00BD3F77" w:rsidRPr="002124C7" w:rsidRDefault="00F2166E" w:rsidP="00BD3F77">
      <w:r w:rsidRPr="002124C7">
        <w:rPr>
          <w:b/>
          <w:bCs/>
        </w:rPr>
        <w:t>UF5.9</w:t>
      </w:r>
      <w:r w:rsidRPr="002124C7">
        <w:rPr>
          <w:b/>
          <w:bCs/>
        </w:rPr>
        <w:tab/>
      </w:r>
      <w:r w:rsidRPr="002124C7">
        <w:t xml:space="preserve">Regel 63.7b ändras till ”En </w:t>
      </w:r>
      <w:r w:rsidRPr="002124C7">
        <w:rPr>
          <w:i/>
          <w:iCs/>
        </w:rPr>
        <w:t>part</w:t>
      </w:r>
      <w:r w:rsidRPr="002124C7">
        <w:t xml:space="preserve"> i en förhandling kan inte lämna in en ansökan om att återuppta en förhandling.”</w:t>
      </w:r>
    </w:p>
    <w:p w14:paraId="700EEAC0" w14:textId="369F048D" w:rsidR="00F2166E" w:rsidRPr="002124C7" w:rsidRDefault="00F2166E" w:rsidP="00BD3F77">
      <w:r w:rsidRPr="002124C7">
        <w:rPr>
          <w:b/>
          <w:bCs/>
        </w:rPr>
        <w:t>UF5.10</w:t>
      </w:r>
      <w:r w:rsidRPr="002124C7">
        <w:rPr>
          <w:b/>
          <w:bCs/>
        </w:rPr>
        <w:tab/>
      </w:r>
      <w:r w:rsidRPr="002124C7">
        <w:rPr>
          <w:highlight w:val="yellow"/>
        </w:rPr>
        <w:t>[Välj att använda om gottgörelse inte kan ges för en åtgärd från arrangören eller kappseglingsfunktionärer]</w:t>
      </w:r>
    </w:p>
    <w:p w14:paraId="6FA0D6EC" w14:textId="6CDB3B4A" w:rsidR="00055ECC" w:rsidRPr="002124C7" w:rsidRDefault="00BD3F77" w:rsidP="00BD3F77">
      <w:pPr>
        <w:tabs>
          <w:tab w:val="left" w:pos="1008"/>
        </w:tabs>
        <w:ind w:left="0" w:firstLine="0"/>
      </w:pPr>
      <w:r w:rsidRPr="002124C7">
        <w:tab/>
      </w:r>
      <w:r w:rsidR="00F2166E" w:rsidRPr="002124C7">
        <w:t>Regel 61.4b1 stryks.</w:t>
      </w:r>
    </w:p>
    <w:sectPr w:rsidR="00055ECC" w:rsidRPr="002124C7" w:rsidSect="007A5291">
      <w:headerReference w:type="default" r:id="rId11"/>
      <w:footerReference w:type="even" r:id="rId12"/>
      <w:footerReference w:type="default" r:id="rId13"/>
      <w:type w:val="continuous"/>
      <w:pgSz w:w="11906" w:h="16838"/>
      <w:pgMar w:top="1361" w:right="1361" w:bottom="992"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99F9D" w14:textId="77777777" w:rsidR="00C17E5A" w:rsidRDefault="00C17E5A" w:rsidP="007274D5">
      <w:r>
        <w:separator/>
      </w:r>
    </w:p>
  </w:endnote>
  <w:endnote w:type="continuationSeparator" w:id="0">
    <w:p w14:paraId="0DF5C308" w14:textId="77777777" w:rsidR="00C17E5A" w:rsidRDefault="00C17E5A" w:rsidP="00727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E6DED" w14:textId="77777777" w:rsidR="00F05704" w:rsidRDefault="00000000">
    <w:pPr>
      <w:pStyle w:val="Footer"/>
      <w:framePr w:wrap="around" w:vAnchor="text" w:hAnchor="margin" w:xAlign="center" w:y="1"/>
      <w:rPr>
        <w:rStyle w:val="PageNumber"/>
        <w:rFonts w:eastAsiaTheme="majorEastAsia"/>
      </w:rPr>
    </w:pPr>
    <w:r>
      <w:rPr>
        <w:noProof/>
      </w:rPr>
      <mc:AlternateContent>
        <mc:Choice Requires="wps">
          <w:drawing>
            <wp:anchor distT="0" distB="0" distL="0" distR="0" simplePos="0" relativeHeight="251657216" behindDoc="0" locked="0" layoutInCell="1" allowOverlap="1" wp14:anchorId="1B5FEC19" wp14:editId="49F13BAC">
              <wp:simplePos x="635" y="635"/>
              <wp:positionH relativeFrom="page">
                <wp:align>left</wp:align>
              </wp:positionH>
              <wp:positionV relativeFrom="page">
                <wp:align>bottom</wp:align>
              </wp:positionV>
              <wp:extent cx="1616710" cy="344805"/>
              <wp:effectExtent l="0" t="0" r="2540" b="0"/>
              <wp:wrapNone/>
              <wp:docPr id="392242496" name="Text Box 2" descr="Internal - Edlund A/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16710" cy="344805"/>
                      </a:xfrm>
                      <a:prstGeom prst="rect">
                        <a:avLst/>
                      </a:prstGeom>
                      <a:noFill/>
                      <a:ln>
                        <a:noFill/>
                      </a:ln>
                    </wps:spPr>
                    <wps:txbx>
                      <w:txbxContent>
                        <w:p w14:paraId="13E67A38" w14:textId="77777777" w:rsidR="00F05704" w:rsidRPr="00097175" w:rsidRDefault="00000000" w:rsidP="00097175">
                          <w:pPr>
                            <w:rPr>
                              <w:rFonts w:ascii="Verdana" w:eastAsia="Verdana" w:hAnsi="Verdana" w:cs="Verdana"/>
                              <w:noProof/>
                              <w:color w:val="000000"/>
                              <w:sz w:val="20"/>
                              <w:szCs w:val="20"/>
                            </w:rPr>
                          </w:pPr>
                          <w:r w:rsidRPr="00097175">
                            <w:rPr>
                              <w:rFonts w:ascii="Verdana" w:eastAsia="Verdana" w:hAnsi="Verdana" w:cs="Verdana"/>
                              <w:noProof/>
                              <w:color w:val="000000"/>
                              <w:sz w:val="20"/>
                              <w:szCs w:val="20"/>
                            </w:rPr>
                            <w:t>Internal - Edlund A/S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5FEC19" id="_x0000_t202" coordsize="21600,21600" o:spt="202" path="m,l,21600r21600,l21600,xe">
              <v:stroke joinstyle="miter"/>
              <v:path gradientshapeok="t" o:connecttype="rect"/>
            </v:shapetype>
            <v:shape id="Text Box 2" o:spid="_x0000_s1026" type="#_x0000_t202" alt="Internal - Edlund A/S" style="position:absolute;left:0;text-align:left;margin-left:0;margin-top:0;width:127.3pt;height:27.15pt;z-index:251657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" filled="f" stroked="f">
              <v:textbox style="mso-fit-shape-to-text:t" inset="20pt,0,0,15pt">
                <w:txbxContent>
                  <w:p w14:paraId="13E67A38" w14:textId="77777777" w:rsidR="00F05704" w:rsidRPr="00097175" w:rsidRDefault="00000000" w:rsidP="00097175">
                    <w:pPr>
                      <w:rPr>
                        <w:rFonts w:ascii="Verdana" w:eastAsia="Verdana" w:hAnsi="Verdana" w:cs="Verdana"/>
                        <w:noProof/>
                        <w:color w:val="000000"/>
                        <w:sz w:val="20"/>
                        <w:szCs w:val="20"/>
                      </w:rPr>
                    </w:pPr>
                    <w:r w:rsidRPr="00097175">
                      <w:rPr>
                        <w:rFonts w:ascii="Verdana" w:eastAsia="Verdana" w:hAnsi="Verdana" w:cs="Verdana"/>
                        <w:noProof/>
                        <w:color w:val="000000"/>
                        <w:sz w:val="20"/>
                        <w:szCs w:val="20"/>
                      </w:rPr>
                      <w:t>Internal - Edlund A/S</w:t>
                    </w:r>
                  </w:p>
                </w:txbxContent>
              </v:textbox>
              <w10:wrap anchorx="page" anchory="page"/>
            </v:shape>
          </w:pict>
        </mc:Fallback>
      </mc:AlternateContent>
    </w: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7EABFBE1" w14:textId="77777777" w:rsidR="00F05704" w:rsidRDefault="00F05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AAFE2" w14:textId="77777777" w:rsidR="00F05704" w:rsidRDefault="00000000">
    <w:pPr>
      <w:pStyle w:val="Footer"/>
      <w:framePr w:wrap="around" w:vAnchor="text" w:hAnchor="margin" w:xAlign="center" w:y="1"/>
      <w:rPr>
        <w:rStyle w:val="PageNumber"/>
        <w:rFonts w:eastAsiaTheme="majorEastAsia"/>
      </w:rPr>
    </w:pPr>
    <w:r>
      <w:rPr>
        <w:noProof/>
      </w:rPr>
      <mc:AlternateContent>
        <mc:Choice Requires="wps">
          <w:drawing>
            <wp:anchor distT="0" distB="0" distL="0" distR="0" simplePos="0" relativeHeight="251658240" behindDoc="0" locked="0" layoutInCell="1" allowOverlap="1" wp14:anchorId="21AF1F3E" wp14:editId="564E55AE">
              <wp:simplePos x="3743325" y="9810750"/>
              <wp:positionH relativeFrom="page">
                <wp:align>left</wp:align>
              </wp:positionH>
              <wp:positionV relativeFrom="page">
                <wp:align>bottom</wp:align>
              </wp:positionV>
              <wp:extent cx="1616710" cy="344805"/>
              <wp:effectExtent l="0" t="0" r="2540" b="0"/>
              <wp:wrapNone/>
              <wp:docPr id="1187387898" name="Text Box 3" descr="Internal - Edlund A/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16710" cy="344805"/>
                      </a:xfrm>
                      <a:prstGeom prst="rect">
                        <a:avLst/>
                      </a:prstGeom>
                      <a:noFill/>
                      <a:ln>
                        <a:noFill/>
                      </a:ln>
                    </wps:spPr>
                    <wps:txbx>
                      <w:txbxContent>
                        <w:p w14:paraId="468AFEFD" w14:textId="77777777" w:rsidR="00F05704" w:rsidRPr="00097175" w:rsidRDefault="00000000" w:rsidP="00097175">
                          <w:pPr>
                            <w:rPr>
                              <w:rFonts w:ascii="Verdana" w:eastAsia="Verdana" w:hAnsi="Verdana" w:cs="Verdana"/>
                              <w:noProof/>
                              <w:color w:val="000000"/>
                              <w:sz w:val="20"/>
                              <w:szCs w:val="20"/>
                            </w:rPr>
                          </w:pPr>
                          <w:r w:rsidRPr="00097175">
                            <w:rPr>
                              <w:rFonts w:ascii="Verdana" w:eastAsia="Verdana" w:hAnsi="Verdana" w:cs="Verdana"/>
                              <w:noProof/>
                              <w:color w:val="000000"/>
                              <w:sz w:val="20"/>
                              <w:szCs w:val="20"/>
                            </w:rPr>
                            <w:t>Internal - Edlund A/S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AF1F3E" id="_x0000_t202" coordsize="21600,21600" o:spt="202" path="m,l,21600r21600,l21600,xe">
              <v:stroke joinstyle="miter"/>
              <v:path gradientshapeok="t" o:connecttype="rect"/>
            </v:shapetype>
            <v:shape id="Text Box 3" o:spid="_x0000_s1027" type="#_x0000_t202" alt="Internal - Edlund A/S" style="position:absolute;left:0;text-align:left;margin-left:0;margin-top:0;width:127.3pt;height:27.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" filled="f" stroked="f">
              <v:textbox style="mso-fit-shape-to-text:t" inset="20pt,0,0,15pt">
                <w:txbxContent>
                  <w:p w14:paraId="468AFEFD" w14:textId="77777777" w:rsidR="00F05704" w:rsidRPr="00097175" w:rsidRDefault="00000000" w:rsidP="00097175">
                    <w:pPr>
                      <w:rPr>
                        <w:rFonts w:ascii="Verdana" w:eastAsia="Verdana" w:hAnsi="Verdana" w:cs="Verdana"/>
                        <w:noProof/>
                        <w:color w:val="000000"/>
                        <w:sz w:val="20"/>
                        <w:szCs w:val="20"/>
                      </w:rPr>
                    </w:pPr>
                    <w:r w:rsidRPr="00097175">
                      <w:rPr>
                        <w:rFonts w:ascii="Verdana" w:eastAsia="Verdana" w:hAnsi="Verdana" w:cs="Verdana"/>
                        <w:noProof/>
                        <w:color w:val="000000"/>
                        <w:sz w:val="20"/>
                        <w:szCs w:val="20"/>
                      </w:rPr>
                      <w:t>Internal - Edlund A/S</w:t>
                    </w:r>
                  </w:p>
                </w:txbxContent>
              </v:textbox>
              <w10:wrap anchorx="page" anchory="page"/>
            </v:shape>
          </w:pict>
        </mc:Fallback>
      </mc:AlternateContent>
    </w:r>
  </w:p>
  <w:p w14:paraId="114A1405" w14:textId="77777777" w:rsidR="00F05704" w:rsidRDefault="00F05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460DB" w14:textId="77777777" w:rsidR="00C17E5A" w:rsidRDefault="00C17E5A" w:rsidP="007274D5">
      <w:r>
        <w:separator/>
      </w:r>
    </w:p>
  </w:footnote>
  <w:footnote w:type="continuationSeparator" w:id="0">
    <w:p w14:paraId="596D1A21" w14:textId="77777777" w:rsidR="00C17E5A" w:rsidRDefault="00C17E5A" w:rsidP="00727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E7468" w14:textId="132A4AA2" w:rsidR="00F05704" w:rsidRPr="007274D5" w:rsidRDefault="00F05704" w:rsidP="007274D5">
    <w:pPr>
      <w:pStyle w:val="Header"/>
      <w:pBdr>
        <w:bottom w:val="single" w:sz="4"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624C8"/>
    <w:multiLevelType w:val="hybridMultilevel"/>
    <w:tmpl w:val="AAEA6D98"/>
    <w:lvl w:ilvl="0" w:tplc="FFFFFFFF">
      <w:start w:val="1"/>
      <w:numFmt w:val="lowerLetter"/>
      <w:lvlText w:val="(%1)"/>
      <w:lvlJc w:val="left"/>
      <w:pPr>
        <w:ind w:left="1928" w:hanging="48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381A6B"/>
    <w:multiLevelType w:val="hybridMultilevel"/>
    <w:tmpl w:val="5DA615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807B0B"/>
    <w:multiLevelType w:val="hybridMultilevel"/>
    <w:tmpl w:val="FB3848E0"/>
    <w:lvl w:ilvl="0" w:tplc="EF1CB26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3" w15:restartNumberingAfterBreak="0">
    <w:nsid w:val="11342B35"/>
    <w:multiLevelType w:val="multilevel"/>
    <w:tmpl w:val="B02AD8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1100D3"/>
    <w:multiLevelType w:val="hybridMultilevel"/>
    <w:tmpl w:val="26D88948"/>
    <w:lvl w:ilvl="0" w:tplc="E8C8F4F6">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5" w15:restartNumberingAfterBreak="0">
    <w:nsid w:val="1507715E"/>
    <w:multiLevelType w:val="hybridMultilevel"/>
    <w:tmpl w:val="8542BBB8"/>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B41EE5"/>
    <w:multiLevelType w:val="hybridMultilevel"/>
    <w:tmpl w:val="DA5813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473E10"/>
    <w:multiLevelType w:val="hybridMultilevel"/>
    <w:tmpl w:val="6840EB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AA5BEF"/>
    <w:multiLevelType w:val="hybridMultilevel"/>
    <w:tmpl w:val="9DFC38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6D06E2"/>
    <w:multiLevelType w:val="hybridMultilevel"/>
    <w:tmpl w:val="5C325B78"/>
    <w:lvl w:ilvl="0" w:tplc="16F2C224">
      <w:start w:val="1"/>
      <w:numFmt w:val="lowerLetter"/>
      <w:lvlText w:val="%1)"/>
      <w:lvlJc w:val="left"/>
      <w:pPr>
        <w:ind w:left="1059" w:hanging="360"/>
      </w:pPr>
      <w:rPr>
        <w:rFonts w:hint="default"/>
      </w:rPr>
    </w:lvl>
    <w:lvl w:ilvl="1" w:tplc="041D0019" w:tentative="1">
      <w:start w:val="1"/>
      <w:numFmt w:val="lowerLetter"/>
      <w:lvlText w:val="%2."/>
      <w:lvlJc w:val="left"/>
      <w:pPr>
        <w:ind w:left="1779" w:hanging="360"/>
      </w:pPr>
    </w:lvl>
    <w:lvl w:ilvl="2" w:tplc="041D001B" w:tentative="1">
      <w:start w:val="1"/>
      <w:numFmt w:val="lowerRoman"/>
      <w:lvlText w:val="%3."/>
      <w:lvlJc w:val="right"/>
      <w:pPr>
        <w:ind w:left="2499" w:hanging="180"/>
      </w:pPr>
    </w:lvl>
    <w:lvl w:ilvl="3" w:tplc="041D000F" w:tentative="1">
      <w:start w:val="1"/>
      <w:numFmt w:val="decimal"/>
      <w:lvlText w:val="%4."/>
      <w:lvlJc w:val="left"/>
      <w:pPr>
        <w:ind w:left="3219" w:hanging="360"/>
      </w:pPr>
    </w:lvl>
    <w:lvl w:ilvl="4" w:tplc="041D0019" w:tentative="1">
      <w:start w:val="1"/>
      <w:numFmt w:val="lowerLetter"/>
      <w:lvlText w:val="%5."/>
      <w:lvlJc w:val="left"/>
      <w:pPr>
        <w:ind w:left="3939" w:hanging="360"/>
      </w:pPr>
    </w:lvl>
    <w:lvl w:ilvl="5" w:tplc="041D001B" w:tentative="1">
      <w:start w:val="1"/>
      <w:numFmt w:val="lowerRoman"/>
      <w:lvlText w:val="%6."/>
      <w:lvlJc w:val="right"/>
      <w:pPr>
        <w:ind w:left="4659" w:hanging="180"/>
      </w:pPr>
    </w:lvl>
    <w:lvl w:ilvl="6" w:tplc="041D000F" w:tentative="1">
      <w:start w:val="1"/>
      <w:numFmt w:val="decimal"/>
      <w:lvlText w:val="%7."/>
      <w:lvlJc w:val="left"/>
      <w:pPr>
        <w:ind w:left="5379" w:hanging="360"/>
      </w:pPr>
    </w:lvl>
    <w:lvl w:ilvl="7" w:tplc="041D0019" w:tentative="1">
      <w:start w:val="1"/>
      <w:numFmt w:val="lowerLetter"/>
      <w:lvlText w:val="%8."/>
      <w:lvlJc w:val="left"/>
      <w:pPr>
        <w:ind w:left="6099" w:hanging="360"/>
      </w:pPr>
    </w:lvl>
    <w:lvl w:ilvl="8" w:tplc="041D001B" w:tentative="1">
      <w:start w:val="1"/>
      <w:numFmt w:val="lowerRoman"/>
      <w:lvlText w:val="%9."/>
      <w:lvlJc w:val="right"/>
      <w:pPr>
        <w:ind w:left="6819" w:hanging="180"/>
      </w:pPr>
    </w:lvl>
  </w:abstractNum>
  <w:abstractNum w:abstractNumId="10" w15:restartNumberingAfterBreak="0">
    <w:nsid w:val="227778A5"/>
    <w:multiLevelType w:val="multilevel"/>
    <w:tmpl w:val="7712572A"/>
    <w:styleLink w:val="CurrentList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2C64C82"/>
    <w:multiLevelType w:val="hybridMultilevel"/>
    <w:tmpl w:val="B76AD5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E85C9F"/>
    <w:multiLevelType w:val="hybridMultilevel"/>
    <w:tmpl w:val="9DFC38F0"/>
    <w:lvl w:ilvl="0" w:tplc="03C61F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F0612E"/>
    <w:multiLevelType w:val="hybridMultilevel"/>
    <w:tmpl w:val="AAEA6D98"/>
    <w:lvl w:ilvl="0" w:tplc="FFFFFFFF">
      <w:start w:val="1"/>
      <w:numFmt w:val="lowerLetter"/>
      <w:lvlText w:val="(%1)"/>
      <w:lvlJc w:val="left"/>
      <w:pPr>
        <w:ind w:left="1928" w:hanging="48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417385"/>
    <w:multiLevelType w:val="hybridMultilevel"/>
    <w:tmpl w:val="4782BBD8"/>
    <w:lvl w:ilvl="0" w:tplc="FFFFFFFF">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4D14BB"/>
    <w:multiLevelType w:val="hybridMultilevel"/>
    <w:tmpl w:val="FE300874"/>
    <w:lvl w:ilvl="0" w:tplc="66E036E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6" w15:restartNumberingAfterBreak="0">
    <w:nsid w:val="289D59F9"/>
    <w:multiLevelType w:val="hybridMultilevel"/>
    <w:tmpl w:val="825A5D3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B563EA7"/>
    <w:multiLevelType w:val="hybridMultilevel"/>
    <w:tmpl w:val="38686A72"/>
    <w:lvl w:ilvl="0" w:tplc="BDF619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B7864BA"/>
    <w:multiLevelType w:val="hybridMultilevel"/>
    <w:tmpl w:val="AAEA6D98"/>
    <w:lvl w:ilvl="0" w:tplc="FFFFFFFF">
      <w:start w:val="1"/>
      <w:numFmt w:val="lowerLetter"/>
      <w:lvlText w:val="(%1)"/>
      <w:lvlJc w:val="left"/>
      <w:pPr>
        <w:ind w:left="1928" w:hanging="48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C447952"/>
    <w:multiLevelType w:val="hybridMultilevel"/>
    <w:tmpl w:val="83B89ED6"/>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B84315"/>
    <w:multiLevelType w:val="hybridMultilevel"/>
    <w:tmpl w:val="38686A7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E860E1A"/>
    <w:multiLevelType w:val="hybridMultilevel"/>
    <w:tmpl w:val="BEE2765A"/>
    <w:lvl w:ilvl="0" w:tplc="03043362">
      <w:start w:val="1"/>
      <w:numFmt w:val="decimal"/>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22" w15:restartNumberingAfterBreak="0">
    <w:nsid w:val="2F0460AA"/>
    <w:multiLevelType w:val="hybridMultilevel"/>
    <w:tmpl w:val="6840EB50"/>
    <w:lvl w:ilvl="0" w:tplc="39F24D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9421D5"/>
    <w:multiLevelType w:val="hybridMultilevel"/>
    <w:tmpl w:val="4782BBD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6FB6F8E"/>
    <w:multiLevelType w:val="hybridMultilevel"/>
    <w:tmpl w:val="CE648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416A49"/>
    <w:multiLevelType w:val="hybridMultilevel"/>
    <w:tmpl w:val="AAEA6D98"/>
    <w:lvl w:ilvl="0" w:tplc="FFFFFFFF">
      <w:start w:val="1"/>
      <w:numFmt w:val="lowerLetter"/>
      <w:lvlText w:val="(%1)"/>
      <w:lvlJc w:val="left"/>
      <w:pPr>
        <w:ind w:left="1928" w:hanging="48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A76760B"/>
    <w:multiLevelType w:val="hybridMultilevel"/>
    <w:tmpl w:val="AAEA6D98"/>
    <w:lvl w:ilvl="0" w:tplc="FFFFFFFF">
      <w:start w:val="1"/>
      <w:numFmt w:val="lowerLetter"/>
      <w:lvlText w:val="(%1)"/>
      <w:lvlJc w:val="left"/>
      <w:pPr>
        <w:ind w:left="1928" w:hanging="48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ACA18DC"/>
    <w:multiLevelType w:val="multilevel"/>
    <w:tmpl w:val="AAEA6D98"/>
    <w:styleLink w:val="CurrentList3"/>
    <w:lvl w:ilvl="0">
      <w:start w:val="1"/>
      <w:numFmt w:val="lowerLetter"/>
      <w:lvlText w:val="(%1)"/>
      <w:lvlJc w:val="left"/>
      <w:pPr>
        <w:ind w:left="1928" w:hanging="48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447B3A"/>
    <w:multiLevelType w:val="hybridMultilevel"/>
    <w:tmpl w:val="83D6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097683"/>
    <w:multiLevelType w:val="hybridMultilevel"/>
    <w:tmpl w:val="5DA615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08C09B2"/>
    <w:multiLevelType w:val="hybridMultilevel"/>
    <w:tmpl w:val="83B89E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32D4641"/>
    <w:multiLevelType w:val="hybridMultilevel"/>
    <w:tmpl w:val="4782BBD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71771CF"/>
    <w:multiLevelType w:val="hybridMultilevel"/>
    <w:tmpl w:val="E0F264A2"/>
    <w:lvl w:ilvl="0" w:tplc="1AE07E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DB7933"/>
    <w:multiLevelType w:val="hybridMultilevel"/>
    <w:tmpl w:val="C97C1300"/>
    <w:lvl w:ilvl="0" w:tplc="E386496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34" w15:restartNumberingAfterBreak="0">
    <w:nsid w:val="52AE35C8"/>
    <w:multiLevelType w:val="hybridMultilevel"/>
    <w:tmpl w:val="9DFC38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6AF3BC8"/>
    <w:multiLevelType w:val="hybridMultilevel"/>
    <w:tmpl w:val="DA5813DC"/>
    <w:lvl w:ilvl="0" w:tplc="1B1411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832F95"/>
    <w:multiLevelType w:val="hybridMultilevel"/>
    <w:tmpl w:val="5DA61560"/>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C23694E"/>
    <w:multiLevelType w:val="hybridMultilevel"/>
    <w:tmpl w:val="9DFC38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D9316A5"/>
    <w:multiLevelType w:val="hybridMultilevel"/>
    <w:tmpl w:val="A844E5F2"/>
    <w:lvl w:ilvl="0" w:tplc="2C10AA82">
      <w:start w:val="1"/>
      <w:numFmt w:val="lowerLetter"/>
      <w:lvlText w:val="%1)"/>
      <w:lvlJc w:val="left"/>
      <w:pPr>
        <w:ind w:left="1052" w:hanging="360"/>
      </w:pPr>
      <w:rPr>
        <w:rFonts w:hint="default"/>
      </w:rPr>
    </w:lvl>
    <w:lvl w:ilvl="1" w:tplc="041D0019" w:tentative="1">
      <w:start w:val="1"/>
      <w:numFmt w:val="lowerLetter"/>
      <w:lvlText w:val="%2."/>
      <w:lvlJc w:val="left"/>
      <w:pPr>
        <w:ind w:left="1772" w:hanging="360"/>
      </w:pPr>
    </w:lvl>
    <w:lvl w:ilvl="2" w:tplc="041D001B" w:tentative="1">
      <w:start w:val="1"/>
      <w:numFmt w:val="lowerRoman"/>
      <w:lvlText w:val="%3."/>
      <w:lvlJc w:val="right"/>
      <w:pPr>
        <w:ind w:left="2492" w:hanging="180"/>
      </w:pPr>
    </w:lvl>
    <w:lvl w:ilvl="3" w:tplc="041D000F" w:tentative="1">
      <w:start w:val="1"/>
      <w:numFmt w:val="decimal"/>
      <w:lvlText w:val="%4."/>
      <w:lvlJc w:val="left"/>
      <w:pPr>
        <w:ind w:left="3212" w:hanging="360"/>
      </w:pPr>
    </w:lvl>
    <w:lvl w:ilvl="4" w:tplc="041D0019" w:tentative="1">
      <w:start w:val="1"/>
      <w:numFmt w:val="lowerLetter"/>
      <w:lvlText w:val="%5."/>
      <w:lvlJc w:val="left"/>
      <w:pPr>
        <w:ind w:left="3932" w:hanging="360"/>
      </w:pPr>
    </w:lvl>
    <w:lvl w:ilvl="5" w:tplc="041D001B" w:tentative="1">
      <w:start w:val="1"/>
      <w:numFmt w:val="lowerRoman"/>
      <w:lvlText w:val="%6."/>
      <w:lvlJc w:val="right"/>
      <w:pPr>
        <w:ind w:left="4652" w:hanging="180"/>
      </w:pPr>
    </w:lvl>
    <w:lvl w:ilvl="6" w:tplc="041D000F" w:tentative="1">
      <w:start w:val="1"/>
      <w:numFmt w:val="decimal"/>
      <w:lvlText w:val="%7."/>
      <w:lvlJc w:val="left"/>
      <w:pPr>
        <w:ind w:left="5372" w:hanging="360"/>
      </w:pPr>
    </w:lvl>
    <w:lvl w:ilvl="7" w:tplc="041D0019" w:tentative="1">
      <w:start w:val="1"/>
      <w:numFmt w:val="lowerLetter"/>
      <w:lvlText w:val="%8."/>
      <w:lvlJc w:val="left"/>
      <w:pPr>
        <w:ind w:left="6092" w:hanging="360"/>
      </w:pPr>
    </w:lvl>
    <w:lvl w:ilvl="8" w:tplc="041D001B" w:tentative="1">
      <w:start w:val="1"/>
      <w:numFmt w:val="lowerRoman"/>
      <w:lvlText w:val="%9."/>
      <w:lvlJc w:val="right"/>
      <w:pPr>
        <w:ind w:left="6812" w:hanging="180"/>
      </w:pPr>
    </w:lvl>
  </w:abstractNum>
  <w:abstractNum w:abstractNumId="39" w15:restartNumberingAfterBreak="0">
    <w:nsid w:val="5DDD1F4C"/>
    <w:multiLevelType w:val="hybridMultilevel"/>
    <w:tmpl w:val="A4225A7C"/>
    <w:lvl w:ilvl="0" w:tplc="4DF0729E">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40" w15:restartNumberingAfterBreak="0">
    <w:nsid w:val="5FDC3CD0"/>
    <w:multiLevelType w:val="hybridMultilevel"/>
    <w:tmpl w:val="825A5D3E"/>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0417B92"/>
    <w:multiLevelType w:val="hybridMultilevel"/>
    <w:tmpl w:val="769E2604"/>
    <w:lvl w:ilvl="0" w:tplc="8AC2C142">
      <w:start w:val="1"/>
      <w:numFmt w:val="lowerLetter"/>
      <w:lvlText w:val="%1)"/>
      <w:lvlJc w:val="left"/>
      <w:pPr>
        <w:ind w:left="1052" w:hanging="360"/>
      </w:pPr>
      <w:rPr>
        <w:rFonts w:hint="default"/>
      </w:rPr>
    </w:lvl>
    <w:lvl w:ilvl="1" w:tplc="041D0019" w:tentative="1">
      <w:start w:val="1"/>
      <w:numFmt w:val="lowerLetter"/>
      <w:lvlText w:val="%2."/>
      <w:lvlJc w:val="left"/>
      <w:pPr>
        <w:ind w:left="1772" w:hanging="360"/>
      </w:pPr>
    </w:lvl>
    <w:lvl w:ilvl="2" w:tplc="041D001B" w:tentative="1">
      <w:start w:val="1"/>
      <w:numFmt w:val="lowerRoman"/>
      <w:lvlText w:val="%3."/>
      <w:lvlJc w:val="right"/>
      <w:pPr>
        <w:ind w:left="2492" w:hanging="180"/>
      </w:pPr>
    </w:lvl>
    <w:lvl w:ilvl="3" w:tplc="041D000F" w:tentative="1">
      <w:start w:val="1"/>
      <w:numFmt w:val="decimal"/>
      <w:lvlText w:val="%4."/>
      <w:lvlJc w:val="left"/>
      <w:pPr>
        <w:ind w:left="3212" w:hanging="360"/>
      </w:pPr>
    </w:lvl>
    <w:lvl w:ilvl="4" w:tplc="041D0019" w:tentative="1">
      <w:start w:val="1"/>
      <w:numFmt w:val="lowerLetter"/>
      <w:lvlText w:val="%5."/>
      <w:lvlJc w:val="left"/>
      <w:pPr>
        <w:ind w:left="3932" w:hanging="360"/>
      </w:pPr>
    </w:lvl>
    <w:lvl w:ilvl="5" w:tplc="041D001B" w:tentative="1">
      <w:start w:val="1"/>
      <w:numFmt w:val="lowerRoman"/>
      <w:lvlText w:val="%6."/>
      <w:lvlJc w:val="right"/>
      <w:pPr>
        <w:ind w:left="4652" w:hanging="180"/>
      </w:pPr>
    </w:lvl>
    <w:lvl w:ilvl="6" w:tplc="041D000F" w:tentative="1">
      <w:start w:val="1"/>
      <w:numFmt w:val="decimal"/>
      <w:lvlText w:val="%7."/>
      <w:lvlJc w:val="left"/>
      <w:pPr>
        <w:ind w:left="5372" w:hanging="360"/>
      </w:pPr>
    </w:lvl>
    <w:lvl w:ilvl="7" w:tplc="041D0019" w:tentative="1">
      <w:start w:val="1"/>
      <w:numFmt w:val="lowerLetter"/>
      <w:lvlText w:val="%8."/>
      <w:lvlJc w:val="left"/>
      <w:pPr>
        <w:ind w:left="6092" w:hanging="360"/>
      </w:pPr>
    </w:lvl>
    <w:lvl w:ilvl="8" w:tplc="041D001B" w:tentative="1">
      <w:start w:val="1"/>
      <w:numFmt w:val="lowerRoman"/>
      <w:lvlText w:val="%9."/>
      <w:lvlJc w:val="right"/>
      <w:pPr>
        <w:ind w:left="6812" w:hanging="180"/>
      </w:pPr>
    </w:lvl>
  </w:abstractNum>
  <w:abstractNum w:abstractNumId="42" w15:restartNumberingAfterBreak="0">
    <w:nsid w:val="62A52BB9"/>
    <w:multiLevelType w:val="hybridMultilevel"/>
    <w:tmpl w:val="9DFC38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30D3839"/>
    <w:multiLevelType w:val="hybridMultilevel"/>
    <w:tmpl w:val="AAEA6D98"/>
    <w:lvl w:ilvl="0" w:tplc="FFFFFFFF">
      <w:start w:val="1"/>
      <w:numFmt w:val="lowerLetter"/>
      <w:lvlText w:val="(%1)"/>
      <w:lvlJc w:val="left"/>
      <w:pPr>
        <w:ind w:left="1928" w:hanging="48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3B43A96"/>
    <w:multiLevelType w:val="hybridMultilevel"/>
    <w:tmpl w:val="A106F7CC"/>
    <w:lvl w:ilvl="0" w:tplc="041D000F">
      <w:start w:val="1"/>
      <w:numFmt w:val="decimal"/>
      <w:lvlText w:val="%1."/>
      <w:lvlJc w:val="left"/>
      <w:pPr>
        <w:ind w:left="705" w:hanging="360"/>
      </w:pPr>
    </w:lvl>
    <w:lvl w:ilvl="1" w:tplc="041D0019" w:tentative="1">
      <w:start w:val="1"/>
      <w:numFmt w:val="lowerLetter"/>
      <w:lvlText w:val="%2."/>
      <w:lvlJc w:val="left"/>
      <w:pPr>
        <w:ind w:left="1425" w:hanging="360"/>
      </w:pPr>
    </w:lvl>
    <w:lvl w:ilvl="2" w:tplc="041D001B" w:tentative="1">
      <w:start w:val="1"/>
      <w:numFmt w:val="lowerRoman"/>
      <w:lvlText w:val="%3."/>
      <w:lvlJc w:val="right"/>
      <w:pPr>
        <w:ind w:left="2145" w:hanging="180"/>
      </w:pPr>
    </w:lvl>
    <w:lvl w:ilvl="3" w:tplc="041D000F" w:tentative="1">
      <w:start w:val="1"/>
      <w:numFmt w:val="decimal"/>
      <w:lvlText w:val="%4."/>
      <w:lvlJc w:val="left"/>
      <w:pPr>
        <w:ind w:left="2865" w:hanging="360"/>
      </w:pPr>
    </w:lvl>
    <w:lvl w:ilvl="4" w:tplc="041D0019" w:tentative="1">
      <w:start w:val="1"/>
      <w:numFmt w:val="lowerLetter"/>
      <w:lvlText w:val="%5."/>
      <w:lvlJc w:val="left"/>
      <w:pPr>
        <w:ind w:left="3585" w:hanging="360"/>
      </w:pPr>
    </w:lvl>
    <w:lvl w:ilvl="5" w:tplc="041D001B" w:tentative="1">
      <w:start w:val="1"/>
      <w:numFmt w:val="lowerRoman"/>
      <w:lvlText w:val="%6."/>
      <w:lvlJc w:val="right"/>
      <w:pPr>
        <w:ind w:left="4305" w:hanging="180"/>
      </w:pPr>
    </w:lvl>
    <w:lvl w:ilvl="6" w:tplc="041D000F" w:tentative="1">
      <w:start w:val="1"/>
      <w:numFmt w:val="decimal"/>
      <w:lvlText w:val="%7."/>
      <w:lvlJc w:val="left"/>
      <w:pPr>
        <w:ind w:left="5025" w:hanging="360"/>
      </w:pPr>
    </w:lvl>
    <w:lvl w:ilvl="7" w:tplc="041D0019" w:tentative="1">
      <w:start w:val="1"/>
      <w:numFmt w:val="lowerLetter"/>
      <w:lvlText w:val="%8."/>
      <w:lvlJc w:val="left"/>
      <w:pPr>
        <w:ind w:left="5745" w:hanging="360"/>
      </w:pPr>
    </w:lvl>
    <w:lvl w:ilvl="8" w:tplc="041D001B" w:tentative="1">
      <w:start w:val="1"/>
      <w:numFmt w:val="lowerRoman"/>
      <w:lvlText w:val="%9."/>
      <w:lvlJc w:val="right"/>
      <w:pPr>
        <w:ind w:left="6465" w:hanging="180"/>
      </w:pPr>
    </w:lvl>
  </w:abstractNum>
  <w:abstractNum w:abstractNumId="45" w15:restartNumberingAfterBreak="0">
    <w:nsid w:val="68571062"/>
    <w:multiLevelType w:val="hybridMultilevel"/>
    <w:tmpl w:val="AAEA6D98"/>
    <w:lvl w:ilvl="0" w:tplc="FFFFFFFF">
      <w:start w:val="1"/>
      <w:numFmt w:val="lowerLetter"/>
      <w:lvlText w:val="(%1)"/>
      <w:lvlJc w:val="left"/>
      <w:pPr>
        <w:ind w:left="1928" w:hanging="48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B2C3781"/>
    <w:multiLevelType w:val="hybridMultilevel"/>
    <w:tmpl w:val="AAEA6D98"/>
    <w:lvl w:ilvl="0" w:tplc="FFFFFFFF">
      <w:start w:val="1"/>
      <w:numFmt w:val="lowerLetter"/>
      <w:lvlText w:val="(%1)"/>
      <w:lvlJc w:val="left"/>
      <w:pPr>
        <w:ind w:left="1928" w:hanging="48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F4F6915"/>
    <w:multiLevelType w:val="hybridMultilevel"/>
    <w:tmpl w:val="83B89E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3236107"/>
    <w:multiLevelType w:val="hybridMultilevel"/>
    <w:tmpl w:val="8542BB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3CC2650"/>
    <w:multiLevelType w:val="hybridMultilevel"/>
    <w:tmpl w:val="AAEA6D98"/>
    <w:lvl w:ilvl="0" w:tplc="FFFFFFFF">
      <w:start w:val="1"/>
      <w:numFmt w:val="lowerLetter"/>
      <w:lvlText w:val="(%1)"/>
      <w:lvlJc w:val="left"/>
      <w:pPr>
        <w:ind w:left="1928" w:hanging="48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5D82115"/>
    <w:multiLevelType w:val="hybridMultilevel"/>
    <w:tmpl w:val="100E681C"/>
    <w:lvl w:ilvl="0" w:tplc="69822FC0">
      <w:start w:val="1"/>
      <w:numFmt w:val="decimal"/>
      <w:lvlText w:val="(%1)"/>
      <w:lvlJc w:val="left"/>
      <w:pPr>
        <w:ind w:left="2892" w:hanging="482"/>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75EF2AAF"/>
    <w:multiLevelType w:val="hybridMultilevel"/>
    <w:tmpl w:val="DA5813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78324E3"/>
    <w:multiLevelType w:val="multilevel"/>
    <w:tmpl w:val="AAEA6D98"/>
    <w:styleLink w:val="CurrentList1"/>
    <w:lvl w:ilvl="0">
      <w:start w:val="1"/>
      <w:numFmt w:val="lowerLetter"/>
      <w:lvlText w:val="(%1)"/>
      <w:lvlJc w:val="left"/>
      <w:pPr>
        <w:ind w:left="1928" w:hanging="48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94B72E2"/>
    <w:multiLevelType w:val="hybridMultilevel"/>
    <w:tmpl w:val="6840EB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9840D33"/>
    <w:multiLevelType w:val="hybridMultilevel"/>
    <w:tmpl w:val="4782BBD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BCB64CD"/>
    <w:multiLevelType w:val="hybridMultilevel"/>
    <w:tmpl w:val="AAEA6D98"/>
    <w:lvl w:ilvl="0" w:tplc="3A9CCCFC">
      <w:start w:val="1"/>
      <w:numFmt w:val="lowerLetter"/>
      <w:lvlText w:val="(%1)"/>
      <w:lvlJc w:val="left"/>
      <w:pPr>
        <w:ind w:left="1928" w:hanging="48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8118429">
    <w:abstractNumId w:val="28"/>
  </w:num>
  <w:num w:numId="2" w16cid:durableId="905918037">
    <w:abstractNumId w:val="3"/>
  </w:num>
  <w:num w:numId="3" w16cid:durableId="1776975335">
    <w:abstractNumId w:val="44"/>
  </w:num>
  <w:num w:numId="4" w16cid:durableId="21170141">
    <w:abstractNumId w:val="41"/>
  </w:num>
  <w:num w:numId="5" w16cid:durableId="1862447">
    <w:abstractNumId w:val="15"/>
  </w:num>
  <w:num w:numId="6" w16cid:durableId="181819021">
    <w:abstractNumId w:val="38"/>
  </w:num>
  <w:num w:numId="7" w16cid:durableId="942952348">
    <w:abstractNumId w:val="33"/>
  </w:num>
  <w:num w:numId="8" w16cid:durableId="1171138980">
    <w:abstractNumId w:val="21"/>
  </w:num>
  <w:num w:numId="9" w16cid:durableId="1356931396">
    <w:abstractNumId w:val="2"/>
  </w:num>
  <w:num w:numId="10" w16cid:durableId="417867885">
    <w:abstractNumId w:val="9"/>
  </w:num>
  <w:num w:numId="11" w16cid:durableId="1269390915">
    <w:abstractNumId w:val="39"/>
  </w:num>
  <w:num w:numId="12" w16cid:durableId="1076901658">
    <w:abstractNumId w:val="4"/>
  </w:num>
  <w:num w:numId="13" w16cid:durableId="1128743670">
    <w:abstractNumId w:val="32"/>
  </w:num>
  <w:num w:numId="14" w16cid:durableId="423453615">
    <w:abstractNumId w:val="12"/>
  </w:num>
  <w:num w:numId="15" w16cid:durableId="1059593724">
    <w:abstractNumId w:val="35"/>
  </w:num>
  <w:num w:numId="16" w16cid:durableId="2040541250">
    <w:abstractNumId w:val="6"/>
  </w:num>
  <w:num w:numId="17" w16cid:durableId="1219559542">
    <w:abstractNumId w:val="51"/>
  </w:num>
  <w:num w:numId="18" w16cid:durableId="125124117">
    <w:abstractNumId w:val="42"/>
  </w:num>
  <w:num w:numId="19" w16cid:durableId="185947739">
    <w:abstractNumId w:val="34"/>
  </w:num>
  <w:num w:numId="20" w16cid:durableId="705911178">
    <w:abstractNumId w:val="8"/>
  </w:num>
  <w:num w:numId="21" w16cid:durableId="731661477">
    <w:abstractNumId w:val="37"/>
  </w:num>
  <w:num w:numId="22" w16cid:durableId="2147383812">
    <w:abstractNumId w:val="40"/>
  </w:num>
  <w:num w:numId="23" w16cid:durableId="1755936420">
    <w:abstractNumId w:val="5"/>
  </w:num>
  <w:num w:numId="24" w16cid:durableId="310525914">
    <w:abstractNumId w:val="48"/>
  </w:num>
  <w:num w:numId="25" w16cid:durableId="1184979933">
    <w:abstractNumId w:val="55"/>
  </w:num>
  <w:num w:numId="26" w16cid:durableId="1248271676">
    <w:abstractNumId w:val="36"/>
  </w:num>
  <w:num w:numId="27" w16cid:durableId="515118338">
    <w:abstractNumId w:val="1"/>
  </w:num>
  <w:num w:numId="28" w16cid:durableId="1526866603">
    <w:abstractNumId w:val="29"/>
  </w:num>
  <w:num w:numId="29" w16cid:durableId="1898979159">
    <w:abstractNumId w:val="16"/>
  </w:num>
  <w:num w:numId="30" w16cid:durableId="1242563384">
    <w:abstractNumId w:val="22"/>
  </w:num>
  <w:num w:numId="31" w16cid:durableId="986976903">
    <w:abstractNumId w:val="7"/>
  </w:num>
  <w:num w:numId="32" w16cid:durableId="136186886">
    <w:abstractNumId w:val="53"/>
  </w:num>
  <w:num w:numId="33" w16cid:durableId="1335231539">
    <w:abstractNumId w:val="19"/>
  </w:num>
  <w:num w:numId="34" w16cid:durableId="2038697641">
    <w:abstractNumId w:val="14"/>
  </w:num>
  <w:num w:numId="35" w16cid:durableId="2096316992">
    <w:abstractNumId w:val="17"/>
  </w:num>
  <w:num w:numId="36" w16cid:durableId="1271208736">
    <w:abstractNumId w:val="20"/>
  </w:num>
  <w:num w:numId="37" w16cid:durableId="1283613682">
    <w:abstractNumId w:val="50"/>
  </w:num>
  <w:num w:numId="38" w16cid:durableId="2045783322">
    <w:abstractNumId w:val="31"/>
  </w:num>
  <w:num w:numId="39" w16cid:durableId="560602601">
    <w:abstractNumId w:val="54"/>
  </w:num>
  <w:num w:numId="40" w16cid:durableId="450053195">
    <w:abstractNumId w:val="23"/>
  </w:num>
  <w:num w:numId="41" w16cid:durableId="161552643">
    <w:abstractNumId w:val="47"/>
  </w:num>
  <w:num w:numId="42" w16cid:durableId="814759977">
    <w:abstractNumId w:val="30"/>
  </w:num>
  <w:num w:numId="43" w16cid:durableId="1527979820">
    <w:abstractNumId w:val="11"/>
  </w:num>
  <w:num w:numId="44" w16cid:durableId="41101852">
    <w:abstractNumId w:val="49"/>
  </w:num>
  <w:num w:numId="45" w16cid:durableId="243993301">
    <w:abstractNumId w:val="46"/>
  </w:num>
  <w:num w:numId="46" w16cid:durableId="588588707">
    <w:abstractNumId w:val="43"/>
  </w:num>
  <w:num w:numId="47" w16cid:durableId="1902134416">
    <w:abstractNumId w:val="18"/>
  </w:num>
  <w:num w:numId="48" w16cid:durableId="1577518792">
    <w:abstractNumId w:val="13"/>
  </w:num>
  <w:num w:numId="49" w16cid:durableId="1255826203">
    <w:abstractNumId w:val="0"/>
  </w:num>
  <w:num w:numId="50" w16cid:durableId="992833918">
    <w:abstractNumId w:val="45"/>
  </w:num>
  <w:num w:numId="51" w16cid:durableId="1224559222">
    <w:abstractNumId w:val="26"/>
  </w:num>
  <w:num w:numId="52" w16cid:durableId="1293515288">
    <w:abstractNumId w:val="25"/>
  </w:num>
  <w:num w:numId="53" w16cid:durableId="2073694803">
    <w:abstractNumId w:val="24"/>
  </w:num>
  <w:num w:numId="54" w16cid:durableId="1610356641">
    <w:abstractNumId w:val="52"/>
  </w:num>
  <w:num w:numId="55" w16cid:durableId="522787733">
    <w:abstractNumId w:val="10"/>
  </w:num>
  <w:num w:numId="56" w16cid:durableId="142711691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ECC"/>
    <w:rsid w:val="00005C17"/>
    <w:rsid w:val="00012ED2"/>
    <w:rsid w:val="00024076"/>
    <w:rsid w:val="00035E55"/>
    <w:rsid w:val="00055ECC"/>
    <w:rsid w:val="00097B27"/>
    <w:rsid w:val="000A0F23"/>
    <w:rsid w:val="00157DB4"/>
    <w:rsid w:val="001C172A"/>
    <w:rsid w:val="001C43C5"/>
    <w:rsid w:val="001E0F97"/>
    <w:rsid w:val="002124C7"/>
    <w:rsid w:val="00223351"/>
    <w:rsid w:val="0027738C"/>
    <w:rsid w:val="003476F4"/>
    <w:rsid w:val="00353AF9"/>
    <w:rsid w:val="003668CB"/>
    <w:rsid w:val="003877C4"/>
    <w:rsid w:val="003A61EB"/>
    <w:rsid w:val="003B4806"/>
    <w:rsid w:val="003D2494"/>
    <w:rsid w:val="003F21CC"/>
    <w:rsid w:val="00437F93"/>
    <w:rsid w:val="00447736"/>
    <w:rsid w:val="004C1599"/>
    <w:rsid w:val="004D2932"/>
    <w:rsid w:val="00500617"/>
    <w:rsid w:val="0051550B"/>
    <w:rsid w:val="0053640B"/>
    <w:rsid w:val="00550C6B"/>
    <w:rsid w:val="00572DC0"/>
    <w:rsid w:val="005749B5"/>
    <w:rsid w:val="005852FB"/>
    <w:rsid w:val="00592E79"/>
    <w:rsid w:val="005C2155"/>
    <w:rsid w:val="005D6884"/>
    <w:rsid w:val="00613A92"/>
    <w:rsid w:val="00665F79"/>
    <w:rsid w:val="0067319A"/>
    <w:rsid w:val="006F2A19"/>
    <w:rsid w:val="006F4987"/>
    <w:rsid w:val="007009AE"/>
    <w:rsid w:val="00713211"/>
    <w:rsid w:val="00717C16"/>
    <w:rsid w:val="007274D5"/>
    <w:rsid w:val="007403F7"/>
    <w:rsid w:val="007474C3"/>
    <w:rsid w:val="007809DD"/>
    <w:rsid w:val="007A5291"/>
    <w:rsid w:val="007A732E"/>
    <w:rsid w:val="00804DCC"/>
    <w:rsid w:val="00813FB7"/>
    <w:rsid w:val="0085669A"/>
    <w:rsid w:val="00873F48"/>
    <w:rsid w:val="00931896"/>
    <w:rsid w:val="0098011A"/>
    <w:rsid w:val="009D6379"/>
    <w:rsid w:val="009F266F"/>
    <w:rsid w:val="00A57384"/>
    <w:rsid w:val="00A7440F"/>
    <w:rsid w:val="00AF264C"/>
    <w:rsid w:val="00B01C02"/>
    <w:rsid w:val="00B026C9"/>
    <w:rsid w:val="00B148BB"/>
    <w:rsid w:val="00B403E3"/>
    <w:rsid w:val="00BC5736"/>
    <w:rsid w:val="00BD3F77"/>
    <w:rsid w:val="00BE776F"/>
    <w:rsid w:val="00C126A9"/>
    <w:rsid w:val="00C17E5A"/>
    <w:rsid w:val="00C32D1E"/>
    <w:rsid w:val="00C61A0E"/>
    <w:rsid w:val="00C95FFE"/>
    <w:rsid w:val="00CA7797"/>
    <w:rsid w:val="00CF2498"/>
    <w:rsid w:val="00CF46F8"/>
    <w:rsid w:val="00D025A7"/>
    <w:rsid w:val="00D121F2"/>
    <w:rsid w:val="00D155FE"/>
    <w:rsid w:val="00D17AE8"/>
    <w:rsid w:val="00D94BCA"/>
    <w:rsid w:val="00DA3069"/>
    <w:rsid w:val="00DB7094"/>
    <w:rsid w:val="00DC5FAE"/>
    <w:rsid w:val="00DE38DF"/>
    <w:rsid w:val="00E22734"/>
    <w:rsid w:val="00E67982"/>
    <w:rsid w:val="00E74C80"/>
    <w:rsid w:val="00E9064A"/>
    <w:rsid w:val="00EC0424"/>
    <w:rsid w:val="00F05704"/>
    <w:rsid w:val="00F2166E"/>
    <w:rsid w:val="00F31CB1"/>
    <w:rsid w:val="00F743FA"/>
    <w:rsid w:val="00F749EB"/>
    <w:rsid w:val="00F86D6D"/>
    <w:rsid w:val="00F949D0"/>
    <w:rsid w:val="00FD5A2B"/>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D9483"/>
  <w15:chartTrackingRefBased/>
  <w15:docId w15:val="{311F6CED-9107-3246-96A8-7D0F79F2E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4C7"/>
    <w:pPr>
      <w:tabs>
        <w:tab w:val="left" w:pos="964"/>
        <w:tab w:val="left" w:pos="1928"/>
      </w:tabs>
      <w:spacing w:before="80"/>
      <w:ind w:left="964" w:hanging="964"/>
    </w:pPr>
    <w:rPr>
      <w:rFonts w:ascii="Times New Roman" w:eastAsia="Times New Roman" w:hAnsi="Times New Roman" w:cs="Times New Roman"/>
      <w:kern w:val="0"/>
      <w:lang w:val="sv-SE" w:eastAsia="fi-FI"/>
      <w14:ligatures w14:val="none"/>
    </w:rPr>
  </w:style>
  <w:style w:type="paragraph" w:styleId="Heading1">
    <w:name w:val="heading 1"/>
    <w:basedOn w:val="Normal"/>
    <w:next w:val="Normal"/>
    <w:link w:val="Heading1Char"/>
    <w:uiPriority w:val="9"/>
    <w:qFormat/>
    <w:rsid w:val="00055E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5E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5E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5ECC"/>
    <w:pPr>
      <w:keepNext/>
      <w:keepLines/>
      <w:spacing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5ECC"/>
    <w:pPr>
      <w:keepNext/>
      <w:keepLines/>
      <w:spacing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5E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5E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5E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5E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E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5E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5E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5E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5E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5E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5E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5E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5ECC"/>
    <w:rPr>
      <w:rFonts w:eastAsiaTheme="majorEastAsia" w:cstheme="majorBidi"/>
      <w:color w:val="272727" w:themeColor="text1" w:themeTint="D8"/>
    </w:rPr>
  </w:style>
  <w:style w:type="paragraph" w:styleId="Title">
    <w:name w:val="Title"/>
    <w:basedOn w:val="Normal"/>
    <w:next w:val="Normal"/>
    <w:link w:val="TitleChar"/>
    <w:uiPriority w:val="10"/>
    <w:qFormat/>
    <w:rsid w:val="00055E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5E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5ECC"/>
    <w:pPr>
      <w:numPr>
        <w:ilvl w:val="1"/>
      </w:numPr>
      <w:spacing w:after="160"/>
      <w:ind w:left="964" w:hanging="964"/>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5E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5EC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55ECC"/>
    <w:rPr>
      <w:i/>
      <w:iCs/>
      <w:color w:val="404040" w:themeColor="text1" w:themeTint="BF"/>
    </w:rPr>
  </w:style>
  <w:style w:type="paragraph" w:styleId="ListParagraph">
    <w:name w:val="List Paragraph"/>
    <w:basedOn w:val="Normal"/>
    <w:qFormat/>
    <w:rsid w:val="00F2166E"/>
    <w:pPr>
      <w:spacing w:after="120"/>
      <w:ind w:left="1928"/>
    </w:pPr>
  </w:style>
  <w:style w:type="character" w:styleId="IntenseEmphasis">
    <w:name w:val="Intense Emphasis"/>
    <w:basedOn w:val="DefaultParagraphFont"/>
    <w:uiPriority w:val="21"/>
    <w:qFormat/>
    <w:rsid w:val="00055ECC"/>
    <w:rPr>
      <w:i/>
      <w:iCs/>
      <w:color w:val="0F4761" w:themeColor="accent1" w:themeShade="BF"/>
    </w:rPr>
  </w:style>
  <w:style w:type="paragraph" w:styleId="IntenseQuote">
    <w:name w:val="Intense Quote"/>
    <w:basedOn w:val="Normal"/>
    <w:next w:val="Normal"/>
    <w:link w:val="IntenseQuoteChar"/>
    <w:uiPriority w:val="30"/>
    <w:qFormat/>
    <w:rsid w:val="00055E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5ECC"/>
    <w:rPr>
      <w:i/>
      <w:iCs/>
      <w:color w:val="0F4761" w:themeColor="accent1" w:themeShade="BF"/>
    </w:rPr>
  </w:style>
  <w:style w:type="character" w:styleId="IntenseReference">
    <w:name w:val="Intense Reference"/>
    <w:basedOn w:val="DefaultParagraphFont"/>
    <w:uiPriority w:val="32"/>
    <w:qFormat/>
    <w:rsid w:val="00055ECC"/>
    <w:rPr>
      <w:b/>
      <w:bCs/>
      <w:smallCaps/>
      <w:color w:val="0F4761" w:themeColor="accent1" w:themeShade="BF"/>
      <w:spacing w:val="5"/>
    </w:rPr>
  </w:style>
  <w:style w:type="table" w:styleId="TableGrid">
    <w:name w:val="Table Grid"/>
    <w:basedOn w:val="TableNormal"/>
    <w:uiPriority w:val="39"/>
    <w:rsid w:val="00055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055ECC"/>
    <w:pPr>
      <w:tabs>
        <w:tab w:val="center" w:pos="4819"/>
        <w:tab w:val="right" w:pos="9638"/>
      </w:tabs>
    </w:pPr>
  </w:style>
  <w:style w:type="character" w:customStyle="1" w:styleId="FooterChar">
    <w:name w:val="Footer Char"/>
    <w:basedOn w:val="DefaultParagraphFont"/>
    <w:link w:val="Footer"/>
    <w:rsid w:val="00055ECC"/>
    <w:rPr>
      <w:rFonts w:ascii="Times New Roman" w:eastAsia="Times New Roman" w:hAnsi="Times New Roman" w:cs="Times New Roman"/>
      <w:kern w:val="0"/>
      <w:lang w:val="fi-FI" w:eastAsia="fi-FI"/>
      <w14:ligatures w14:val="none"/>
    </w:rPr>
  </w:style>
  <w:style w:type="character" w:styleId="PageNumber">
    <w:name w:val="page number"/>
    <w:basedOn w:val="DefaultParagraphFont"/>
    <w:rsid w:val="00055ECC"/>
  </w:style>
  <w:style w:type="paragraph" w:styleId="Header">
    <w:name w:val="header"/>
    <w:basedOn w:val="Normal"/>
    <w:link w:val="HeaderChar"/>
    <w:rsid w:val="00055ECC"/>
    <w:pPr>
      <w:tabs>
        <w:tab w:val="center" w:pos="4320"/>
        <w:tab w:val="right" w:pos="8640"/>
      </w:tabs>
    </w:pPr>
  </w:style>
  <w:style w:type="character" w:customStyle="1" w:styleId="HeaderChar">
    <w:name w:val="Header Char"/>
    <w:basedOn w:val="DefaultParagraphFont"/>
    <w:link w:val="Header"/>
    <w:rsid w:val="00055ECC"/>
    <w:rPr>
      <w:rFonts w:ascii="Times New Roman" w:eastAsia="Times New Roman" w:hAnsi="Times New Roman" w:cs="Times New Roman"/>
      <w:kern w:val="0"/>
      <w:lang w:val="fi-FI" w:eastAsia="fi-FI"/>
      <w14:ligatures w14:val="none"/>
    </w:rPr>
  </w:style>
  <w:style w:type="character" w:styleId="Hyperlink">
    <w:name w:val="Hyperlink"/>
    <w:rsid w:val="00055ECC"/>
    <w:rPr>
      <w:color w:val="0563C1"/>
      <w:u w:val="single"/>
    </w:rPr>
  </w:style>
  <w:style w:type="character" w:styleId="CommentReference">
    <w:name w:val="annotation reference"/>
    <w:basedOn w:val="DefaultParagraphFont"/>
    <w:uiPriority w:val="99"/>
    <w:semiHidden/>
    <w:unhideWhenUsed/>
    <w:rsid w:val="006F2A19"/>
    <w:rPr>
      <w:sz w:val="16"/>
      <w:szCs w:val="16"/>
    </w:rPr>
  </w:style>
  <w:style w:type="paragraph" w:styleId="CommentText">
    <w:name w:val="annotation text"/>
    <w:basedOn w:val="Normal"/>
    <w:link w:val="CommentTextChar"/>
    <w:uiPriority w:val="99"/>
    <w:unhideWhenUsed/>
    <w:rsid w:val="006F2A19"/>
    <w:rPr>
      <w:sz w:val="20"/>
      <w:szCs w:val="20"/>
    </w:rPr>
  </w:style>
  <w:style w:type="character" w:customStyle="1" w:styleId="CommentTextChar">
    <w:name w:val="Comment Text Char"/>
    <w:basedOn w:val="DefaultParagraphFont"/>
    <w:link w:val="CommentText"/>
    <w:uiPriority w:val="99"/>
    <w:rsid w:val="006F2A19"/>
    <w:rPr>
      <w:rFonts w:ascii="Times New Roman" w:eastAsia="Times New Roman" w:hAnsi="Times New Roman" w:cs="Times New Roman"/>
      <w:kern w:val="0"/>
      <w:sz w:val="20"/>
      <w:szCs w:val="20"/>
      <w:lang w:val="fi-FI" w:eastAsia="fi-FI"/>
      <w14:ligatures w14:val="none"/>
    </w:rPr>
  </w:style>
  <w:style w:type="paragraph" w:styleId="CommentSubject">
    <w:name w:val="annotation subject"/>
    <w:basedOn w:val="CommentText"/>
    <w:next w:val="CommentText"/>
    <w:link w:val="CommentSubjectChar"/>
    <w:uiPriority w:val="99"/>
    <w:semiHidden/>
    <w:unhideWhenUsed/>
    <w:rsid w:val="006F2A19"/>
    <w:rPr>
      <w:b/>
      <w:bCs/>
    </w:rPr>
  </w:style>
  <w:style w:type="character" w:customStyle="1" w:styleId="CommentSubjectChar">
    <w:name w:val="Comment Subject Char"/>
    <w:basedOn w:val="CommentTextChar"/>
    <w:link w:val="CommentSubject"/>
    <w:uiPriority w:val="99"/>
    <w:semiHidden/>
    <w:rsid w:val="006F2A19"/>
    <w:rPr>
      <w:rFonts w:ascii="Times New Roman" w:eastAsia="Times New Roman" w:hAnsi="Times New Roman" w:cs="Times New Roman"/>
      <w:b/>
      <w:bCs/>
      <w:kern w:val="0"/>
      <w:sz w:val="20"/>
      <w:szCs w:val="20"/>
      <w:lang w:val="fi-FI" w:eastAsia="fi-FI"/>
      <w14:ligatures w14:val="none"/>
    </w:rPr>
  </w:style>
  <w:style w:type="character" w:styleId="UnresolvedMention">
    <w:name w:val="Unresolved Mention"/>
    <w:basedOn w:val="DefaultParagraphFont"/>
    <w:uiPriority w:val="99"/>
    <w:semiHidden/>
    <w:unhideWhenUsed/>
    <w:rsid w:val="00A7440F"/>
    <w:rPr>
      <w:color w:val="605E5C"/>
      <w:shd w:val="clear" w:color="auto" w:fill="E1DFDD"/>
    </w:rPr>
  </w:style>
  <w:style w:type="paragraph" w:customStyle="1" w:styleId="indrag">
    <w:name w:val="indrag"/>
    <w:basedOn w:val="Normal"/>
    <w:qFormat/>
    <w:rsid w:val="00D17AE8"/>
    <w:pPr>
      <w:ind w:left="720"/>
    </w:pPr>
  </w:style>
  <w:style w:type="paragraph" w:customStyle="1" w:styleId="indrag2">
    <w:name w:val="indrag2"/>
    <w:basedOn w:val="indrag"/>
    <w:qFormat/>
    <w:rsid w:val="002124C7"/>
    <w:pPr>
      <w:ind w:left="1928" w:hanging="1928"/>
    </w:pPr>
  </w:style>
  <w:style w:type="paragraph" w:customStyle="1" w:styleId="Intro">
    <w:name w:val="Intro"/>
    <w:basedOn w:val="Normal"/>
    <w:qFormat/>
    <w:rsid w:val="00353AF9"/>
    <w:pPr>
      <w:ind w:left="0" w:firstLine="0"/>
    </w:pPr>
    <w:rPr>
      <w:i/>
      <w:iCs/>
    </w:rPr>
  </w:style>
  <w:style w:type="numbering" w:customStyle="1" w:styleId="CurrentList1">
    <w:name w:val="Current List1"/>
    <w:uiPriority w:val="99"/>
    <w:rsid w:val="00353AF9"/>
    <w:pPr>
      <w:numPr>
        <w:numId w:val="54"/>
      </w:numPr>
    </w:pPr>
  </w:style>
  <w:style w:type="numbering" w:customStyle="1" w:styleId="CurrentList2">
    <w:name w:val="Current List2"/>
    <w:uiPriority w:val="99"/>
    <w:rsid w:val="00353AF9"/>
    <w:pPr>
      <w:numPr>
        <w:numId w:val="55"/>
      </w:numPr>
    </w:pPr>
  </w:style>
  <w:style w:type="numbering" w:customStyle="1" w:styleId="CurrentList3">
    <w:name w:val="Current List3"/>
    <w:uiPriority w:val="99"/>
    <w:rsid w:val="00353AF9"/>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iling.org/racingrul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ules@sailing.org" TargetMode="External"/><Relationship Id="rId4" Type="http://schemas.openxmlformats.org/officeDocument/2006/relationships/settings" Target="settings.xml"/><Relationship Id="rId9" Type="http://schemas.openxmlformats.org/officeDocument/2006/relationships/hyperlink" Target="mailto:rules@sailing.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71EEA-CF8E-B14E-B4FC-65F4BD2BC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7</Pages>
  <Words>2189</Words>
  <Characters>12479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Bratt</dc:creator>
  <cp:keywords/>
  <dc:description/>
  <cp:lastModifiedBy>Alexander Bratt</cp:lastModifiedBy>
  <cp:revision>3</cp:revision>
  <dcterms:created xsi:type="dcterms:W3CDTF">2025-07-15T18:30:00Z</dcterms:created>
  <dcterms:modified xsi:type="dcterms:W3CDTF">2025-07-16T16:38:00Z</dcterms:modified>
</cp:coreProperties>
</file>