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42C9" w14:textId="77777777" w:rsidR="005C1B81" w:rsidRPr="00E75081" w:rsidRDefault="005C1B81" w:rsidP="005C1B81">
      <w:pPr>
        <w:rPr>
          <w:b/>
          <w:bCs/>
        </w:rPr>
      </w:pPr>
      <w:r w:rsidRPr="00E75081">
        <w:rPr>
          <w:b/>
          <w:bCs/>
        </w:rPr>
        <w:t>Bilaga B Seglingsföreskrifter</w:t>
      </w:r>
    </w:p>
    <w:p w14:paraId="105003CC" w14:textId="77777777" w:rsidR="005C1B81" w:rsidRDefault="005C1B81" w:rsidP="005C1B81"/>
    <w:p w14:paraId="68AE565D" w14:textId="77777777" w:rsidR="005C1B81" w:rsidRDefault="005C1B81" w:rsidP="005C1B81">
      <w:r>
        <w:t xml:space="preserve">Upplandsserien, deltävling nr x, </w:t>
      </w:r>
    </w:p>
    <w:p w14:paraId="033422E7" w14:textId="77777777" w:rsidR="005C1B81" w:rsidRDefault="005C1B81" w:rsidP="005C1B81">
      <w:r>
        <w:t>Datum: [Ange datum för tävlingsdagarna]</w:t>
      </w:r>
    </w:p>
    <w:p w14:paraId="022BA7BA" w14:textId="77777777" w:rsidR="005C1B81" w:rsidRDefault="005C1B81" w:rsidP="005C1B81">
      <w:r>
        <w:t>Plats: [Ange tävlingsplatsen, ort]</w:t>
      </w:r>
    </w:p>
    <w:p w14:paraId="5FCE39B3" w14:textId="77777777" w:rsidR="005C1B81" w:rsidRDefault="005C1B81" w:rsidP="005C1B81">
      <w:r>
        <w:t>Tävlingens nivå: Blå/Grön</w:t>
      </w:r>
    </w:p>
    <w:p w14:paraId="05888289" w14:textId="77777777" w:rsidR="005C1B81" w:rsidRDefault="005C1B81" w:rsidP="005C1B81">
      <w:r>
        <w:t>Arrangör: [Ange arrangerande klubb]</w:t>
      </w:r>
    </w:p>
    <w:p w14:paraId="61046CED" w14:textId="77777777" w:rsidR="005C1B81" w:rsidRDefault="005C1B81" w:rsidP="005C1B81"/>
    <w:p w14:paraId="01D3B1EB" w14:textId="77777777" w:rsidR="005C1B81" w:rsidRPr="00BB534F" w:rsidRDefault="005C1B81" w:rsidP="005C1B81">
      <w:pPr>
        <w:rPr>
          <w:b/>
          <w:bCs/>
        </w:rPr>
      </w:pPr>
      <w:r w:rsidRPr="00BB534F">
        <w:rPr>
          <w:b/>
          <w:bCs/>
        </w:rPr>
        <w:t>1. Regler</w:t>
      </w:r>
    </w:p>
    <w:p w14:paraId="315D347A" w14:textId="77777777" w:rsidR="005C1B81" w:rsidRDefault="005C1B81" w:rsidP="005C1B81">
      <w:r>
        <w:t>1.1 Tävlingen genomförs i överensstämmelse med reglerna så som de är definierade i Kappseglingsreglerna (KSR).</w:t>
      </w:r>
    </w:p>
    <w:p w14:paraId="5FB2F753" w14:textId="77777777" w:rsidR="005C1B81" w:rsidRDefault="005C1B81" w:rsidP="005C1B81"/>
    <w:p w14:paraId="6FC7152C" w14:textId="77777777" w:rsidR="005C1B81" w:rsidRPr="00BB534F" w:rsidRDefault="005C1B81" w:rsidP="005C1B81">
      <w:pPr>
        <w:rPr>
          <w:b/>
          <w:bCs/>
        </w:rPr>
      </w:pPr>
      <w:r w:rsidRPr="00BB534F">
        <w:rPr>
          <w:b/>
          <w:bCs/>
        </w:rPr>
        <w:t>2. Information till tävlande</w:t>
      </w:r>
    </w:p>
    <w:p w14:paraId="43843A03" w14:textId="77777777" w:rsidR="005C1B81" w:rsidRDefault="005C1B81" w:rsidP="005C1B81">
      <w:r>
        <w:t>2.1 Information till tävlande anslås på den officiella anslagstavlan på [ange plats, t.ex. en webbadress].</w:t>
      </w:r>
    </w:p>
    <w:p w14:paraId="42B256D6" w14:textId="77777777" w:rsidR="005C1B81" w:rsidRDefault="005C1B81" w:rsidP="005C1B81"/>
    <w:p w14:paraId="4EBA3019" w14:textId="77777777" w:rsidR="005C1B81" w:rsidRDefault="005C1B81" w:rsidP="005C1B81">
      <w:r>
        <w:t>2.2 Ändringar i seglingsföreskrifterna anslås senast kl. 08.00 samma dag som de börjar gälla. Ändringar i tidsprogrammet anslås senast kl. 20.00 dagen innan de börjar gälla.</w:t>
      </w:r>
    </w:p>
    <w:p w14:paraId="57D41F8C" w14:textId="77777777" w:rsidR="005C1B81" w:rsidRDefault="005C1B81" w:rsidP="005C1B81"/>
    <w:p w14:paraId="7FCB3059" w14:textId="77777777" w:rsidR="005C1B81" w:rsidRDefault="005C1B81" w:rsidP="005C1B81">
      <w:r>
        <w:t>2.3 Signaler på land visas i signalmasten. Signalmasten är placerad [ange signalmastens placering].</w:t>
      </w:r>
    </w:p>
    <w:p w14:paraId="310AB527" w14:textId="77777777" w:rsidR="005C1B81" w:rsidRDefault="005C1B81" w:rsidP="005C1B81"/>
    <w:p w14:paraId="02D46586" w14:textId="77777777" w:rsidR="005C1B81" w:rsidRDefault="005C1B81" w:rsidP="005C1B81">
      <w:r>
        <w:t>2.4 När flagga AP visas i land ersätts "en minut" i kappseglingssignalen AP med "tidigast 60 minuter".</w:t>
      </w:r>
    </w:p>
    <w:p w14:paraId="29477CAE" w14:textId="77777777" w:rsidR="005C1B81" w:rsidRDefault="005C1B81" w:rsidP="005C1B81"/>
    <w:p w14:paraId="3686DF21" w14:textId="77777777" w:rsidR="005C1B81" w:rsidRDefault="005C1B81" w:rsidP="005C1B81">
      <w:r>
        <w:t>2.5 Kappseglingskommittén kommer när så är möjligt att sända information på VHF kanal [ange kanalnummer] om bl.a. tider, startordning, bana, banändringar beslutade åtgärder och liknande.</w:t>
      </w:r>
    </w:p>
    <w:p w14:paraId="6F2ABD24" w14:textId="77777777" w:rsidR="005C1B81" w:rsidRDefault="005C1B81" w:rsidP="005C1B81"/>
    <w:p w14:paraId="55A70B35" w14:textId="77777777" w:rsidR="005C1B81" w:rsidRPr="00BB534F" w:rsidRDefault="005C1B81" w:rsidP="005C1B81">
      <w:pPr>
        <w:rPr>
          <w:b/>
          <w:bCs/>
        </w:rPr>
      </w:pPr>
      <w:r w:rsidRPr="00BB534F">
        <w:rPr>
          <w:b/>
          <w:bCs/>
        </w:rPr>
        <w:t>3. Tidsprogram</w:t>
      </w:r>
    </w:p>
    <w:p w14:paraId="0465D749" w14:textId="77777777" w:rsidR="005C1B81" w:rsidRDefault="005C1B81" w:rsidP="005C1B81">
      <w:r>
        <w:t xml:space="preserve">3.1 Fyra seglingar planeras, dock kommer ingen kappsegling att påbörjas efter 1500. Skepparmöte kommer att hållas kl. 0945 och varningssignal för första start kl. 1100. </w:t>
      </w:r>
    </w:p>
    <w:p w14:paraId="5200B5A1" w14:textId="77777777" w:rsidR="005C1B81" w:rsidRDefault="005C1B81" w:rsidP="005C1B81"/>
    <w:p w14:paraId="0044BE7A" w14:textId="77777777" w:rsidR="005C1B81" w:rsidRPr="00901EBE" w:rsidRDefault="005C1B81" w:rsidP="005C1B81">
      <w:pPr>
        <w:rPr>
          <w:b/>
          <w:bCs/>
        </w:rPr>
      </w:pPr>
      <w:r w:rsidRPr="00901EBE">
        <w:rPr>
          <w:b/>
          <w:bCs/>
        </w:rPr>
        <w:t>4. Genomförande</w:t>
      </w:r>
    </w:p>
    <w:p w14:paraId="684C11C1" w14:textId="77777777" w:rsidR="005C1B81" w:rsidRDefault="005C1B81" w:rsidP="005C1B81">
      <w:r>
        <w:t>4.1 Fyra seglingar är planerade. Ingen segling kommer dock att påbörjas efter kl. 1500.</w:t>
      </w:r>
    </w:p>
    <w:p w14:paraId="4952053C" w14:textId="77777777" w:rsidR="005C1B81" w:rsidRDefault="005C1B81" w:rsidP="005C1B81">
      <w:r>
        <w:t xml:space="preserve">4.2 RS </w:t>
      </w:r>
      <w:proofErr w:type="spellStart"/>
      <w:r>
        <w:t>Feva</w:t>
      </w:r>
      <w:proofErr w:type="spellEnd"/>
      <w:r>
        <w:t xml:space="preserve"> kommer att starta först. Därefter kommer E-jolle och samtliga Laserklasser att starta tillsammans. Därefter kommer Optimistjolleklassen att starta. Optimistjolle Grön kommer att ha en egen start och starta sist.</w:t>
      </w:r>
    </w:p>
    <w:p w14:paraId="6A9FBB24" w14:textId="77777777" w:rsidR="005C1B81" w:rsidRDefault="005C1B81" w:rsidP="005C1B81"/>
    <w:p w14:paraId="0CDB46F2" w14:textId="77777777" w:rsidR="005C1B81" w:rsidRDefault="005C1B81" w:rsidP="005C1B81">
      <w:r>
        <w:t xml:space="preserve">4.2 </w:t>
      </w:r>
      <w:r w:rsidRPr="003308D2">
        <w:rPr>
          <w:b/>
          <w:bCs/>
        </w:rPr>
        <w:t>Klassflaggor</w:t>
      </w:r>
    </w:p>
    <w:p w14:paraId="533D76D9" w14:textId="77777777" w:rsidR="005C1B81" w:rsidRDefault="005C1B81" w:rsidP="005C1B81">
      <w:r>
        <w:t xml:space="preserve">Optimistjolle Grön – </w:t>
      </w:r>
      <w:r>
        <w:tab/>
      </w:r>
      <w:r>
        <w:tab/>
        <w:t>Optimistjollens klassmärke</w:t>
      </w:r>
    </w:p>
    <w:p w14:paraId="780540DD" w14:textId="77777777" w:rsidR="005C1B81" w:rsidRDefault="005C1B81" w:rsidP="005C1B81">
      <w:r>
        <w:lastRenderedPageBreak/>
        <w:t xml:space="preserve">Optimistjolle – </w:t>
      </w:r>
      <w:r>
        <w:tab/>
      </w:r>
      <w:r>
        <w:tab/>
        <w:t>Flagga D</w:t>
      </w:r>
    </w:p>
    <w:p w14:paraId="7C965CE9" w14:textId="77777777" w:rsidR="005C1B81" w:rsidRDefault="005C1B81" w:rsidP="005C1B81">
      <w:r>
        <w:t>E-jolle och Laser, Standard, Radial och 4.7</w:t>
      </w:r>
      <w:r>
        <w:tab/>
        <w:t>Flagga E</w:t>
      </w:r>
      <w:r>
        <w:tab/>
      </w:r>
    </w:p>
    <w:p w14:paraId="2F7755F3" w14:textId="77777777" w:rsidR="005C1B81" w:rsidRDefault="005C1B81" w:rsidP="005C1B81">
      <w:r>
        <w:t xml:space="preserve">RS </w:t>
      </w:r>
      <w:proofErr w:type="spellStart"/>
      <w:r>
        <w:t>Feva</w:t>
      </w:r>
      <w:proofErr w:type="spellEnd"/>
      <w:r>
        <w:tab/>
      </w:r>
      <w:r>
        <w:tab/>
      </w:r>
      <w:r>
        <w:tab/>
        <w:t>Flagga F</w:t>
      </w:r>
    </w:p>
    <w:p w14:paraId="10291622" w14:textId="77777777" w:rsidR="005C1B81" w:rsidRDefault="005C1B81" w:rsidP="005C1B81"/>
    <w:p w14:paraId="1342DB70" w14:textId="77777777" w:rsidR="005C1B81" w:rsidRDefault="005C1B81" w:rsidP="005C1B81">
      <w:pPr>
        <w:rPr>
          <w:b/>
          <w:bCs/>
        </w:rPr>
      </w:pPr>
      <w:r w:rsidRPr="00901EBE">
        <w:rPr>
          <w:b/>
          <w:bCs/>
        </w:rPr>
        <w:t>5. Banor och märken</w:t>
      </w:r>
    </w:p>
    <w:p w14:paraId="06E91D4D" w14:textId="77777777" w:rsidR="005C1B81" w:rsidRDefault="005C1B81" w:rsidP="005C1B81">
      <w:pPr>
        <w:rPr>
          <w:b/>
          <w:bCs/>
        </w:rPr>
      </w:pPr>
    </w:p>
    <w:p w14:paraId="3815BCA2" w14:textId="77777777" w:rsidR="005C1B81" w:rsidRPr="00822AF9" w:rsidRDefault="005C1B81" w:rsidP="005C1B81">
      <w:r w:rsidRPr="00822AF9">
        <w:t>[</w:t>
      </w:r>
      <w:r w:rsidRPr="00822AF9">
        <w:rPr>
          <w:i/>
          <w:iCs/>
        </w:rPr>
        <w:t>OBS, nedan ska ses som ett förslag och antal varv i respektive klass bör slåss fast av respektive seglingsarrangör så att syftet och ändamålet med kappseglingen uppnås med hänsyn taget till förhållandena på plats</w:t>
      </w:r>
      <w:r w:rsidRPr="00822AF9">
        <w:t>.]</w:t>
      </w:r>
    </w:p>
    <w:p w14:paraId="34F26C64" w14:textId="77777777" w:rsidR="005C1B81" w:rsidRPr="00901EBE" w:rsidRDefault="005C1B81" w:rsidP="005C1B81">
      <w:pPr>
        <w:rPr>
          <w:b/>
          <w:bCs/>
        </w:rPr>
      </w:pPr>
    </w:p>
    <w:p w14:paraId="5335147D" w14:textId="77777777" w:rsidR="005C1B81" w:rsidRDefault="005C1B81" w:rsidP="005C1B81">
      <w:r>
        <w:t>5.1 Startlinjen är mellan en stång med en orange flagga på funktionärsbåten och en gul flagga [eller liknande, beskriv i så fall märket], se banskiss.</w:t>
      </w:r>
    </w:p>
    <w:p w14:paraId="365FE949" w14:textId="77777777" w:rsidR="005C1B81" w:rsidRDefault="005C1B81" w:rsidP="005C1B81">
      <w:r>
        <w:t xml:space="preserve">5.2 Optimistjolle Grön </w:t>
      </w:r>
      <w:proofErr w:type="gramStart"/>
      <w:r>
        <w:t>seglar banan</w:t>
      </w:r>
      <w:proofErr w:type="gramEnd"/>
      <w:r>
        <w:t>: Start – M1 om babord – M2 om babord – M3 om babord – M5 om babord – mål.</w:t>
      </w:r>
    </w:p>
    <w:p w14:paraId="18856240" w14:textId="77777777" w:rsidR="005C1B81" w:rsidRDefault="005C1B81" w:rsidP="005C1B81">
      <w:r>
        <w:t xml:space="preserve">5.3 Optimistjolle seglar banan: </w:t>
      </w:r>
      <w:bookmarkStart w:id="0" w:name="_Hlk66872744"/>
      <w:r>
        <w:t xml:space="preserve">Start – M1 om babord – M2 om babord – M3 om babord – M2 om babord – M3 om babord – </w:t>
      </w:r>
      <w:bookmarkEnd w:id="0"/>
      <w:r>
        <w:t>M5 om babord – mål.</w:t>
      </w:r>
    </w:p>
    <w:p w14:paraId="5016E4BA" w14:textId="77777777" w:rsidR="005C1B81" w:rsidRDefault="005C1B81" w:rsidP="005C1B81">
      <w:r>
        <w:t>5.4 Laser 4.7, Laser Radial och E-</w:t>
      </w:r>
      <w:proofErr w:type="gramStart"/>
      <w:r>
        <w:t>jolle seglar</w:t>
      </w:r>
      <w:proofErr w:type="gramEnd"/>
      <w:r>
        <w:t xml:space="preserve"> banan: </w:t>
      </w:r>
      <w:bookmarkStart w:id="1" w:name="_Hlk66872804"/>
      <w:r w:rsidRPr="0094134C">
        <w:t>Start – M1 om babord – M2 om babord – M3 om babord – M2 om babord – M3 om babord –</w:t>
      </w:r>
      <w:r>
        <w:t xml:space="preserve"> M2 om babord – M3 om babord – M5 om babord – Mål.</w:t>
      </w:r>
    </w:p>
    <w:bookmarkEnd w:id="1"/>
    <w:p w14:paraId="1951853F" w14:textId="77777777" w:rsidR="005C1B81" w:rsidRDefault="005C1B81" w:rsidP="005C1B81">
      <w:r>
        <w:t xml:space="preserve">5.5 Laser Standard seglar banan: </w:t>
      </w:r>
      <w:r w:rsidRPr="0094134C">
        <w:t xml:space="preserve">Start – M1 om babord – M2 om babord – M3 om babord – M2 om babord – M3 om babord – M2 om babord – M3 om babord – </w:t>
      </w:r>
      <w:r>
        <w:t xml:space="preserve">M2 om babord – M3 om babord- </w:t>
      </w:r>
      <w:r w:rsidRPr="0094134C">
        <w:t>M5 om babord – Mål.</w:t>
      </w:r>
    </w:p>
    <w:p w14:paraId="677174E9" w14:textId="77777777" w:rsidR="005C1B81" w:rsidRDefault="005C1B81" w:rsidP="005C1B81">
      <w:r>
        <w:t xml:space="preserve">5.6 RS </w:t>
      </w:r>
      <w:proofErr w:type="spellStart"/>
      <w:r>
        <w:t>Feva</w:t>
      </w:r>
      <w:proofErr w:type="spellEnd"/>
      <w:r>
        <w:t xml:space="preserve"> </w:t>
      </w:r>
      <w:r w:rsidRPr="00822AF9">
        <w:t>seglar banan: Start – M1 om babord – M2 om babord – M3 om babord – M2 om babord – M3 om babord – M2 om babord – M3 om babord – M2 om babord – M3 om babord- M5 om babord – Mål.</w:t>
      </w:r>
    </w:p>
    <w:p w14:paraId="387E53A3" w14:textId="77777777" w:rsidR="005C1B81" w:rsidRDefault="005C1B81"/>
    <w:sectPr w:rsidR="005C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1"/>
    <w:rsid w:val="005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C9E3"/>
  <w15:chartTrackingRefBased/>
  <w15:docId w15:val="{385B9A33-F791-4331-A018-4CD393A5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81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Elwinger</dc:creator>
  <cp:keywords/>
  <dc:description/>
  <cp:lastModifiedBy>Klas Elwinger</cp:lastModifiedBy>
  <cp:revision>1</cp:revision>
  <dcterms:created xsi:type="dcterms:W3CDTF">2022-02-15T12:57:00Z</dcterms:created>
  <dcterms:modified xsi:type="dcterms:W3CDTF">2022-02-15T12:58:00Z</dcterms:modified>
</cp:coreProperties>
</file>